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7EC0" w:rsidRDefault="005D7EC0" w:rsidP="00E04335">
      <w:pPr>
        <w:rPr>
          <w:rFonts w:ascii="Times New Roman" w:hAnsi="Times New Roman" w:cs="Times New Roman"/>
          <w:b/>
          <w:sz w:val="28"/>
          <w:szCs w:val="28"/>
        </w:rPr>
      </w:pPr>
      <w:r>
        <w:rPr>
          <w:rFonts w:ascii="Times New Roman" w:hAnsi="Times New Roman" w:cs="Times New Roman"/>
          <w:sz w:val="28"/>
          <w:szCs w:val="28"/>
        </w:rPr>
        <w:t xml:space="preserve">                  </w:t>
      </w:r>
      <w:r w:rsidRPr="005D7EC0">
        <w:rPr>
          <w:rFonts w:ascii="Times New Roman" w:hAnsi="Times New Roman" w:cs="Times New Roman"/>
          <w:b/>
          <w:sz w:val="28"/>
          <w:szCs w:val="28"/>
        </w:rPr>
        <w:t>Формирование ключевых компетентностей</w:t>
      </w:r>
      <w:r w:rsidR="00584FAD">
        <w:rPr>
          <w:rFonts w:ascii="Times New Roman" w:hAnsi="Times New Roman" w:cs="Times New Roman"/>
          <w:b/>
          <w:sz w:val="28"/>
          <w:szCs w:val="28"/>
        </w:rPr>
        <w:t xml:space="preserve"> обучающихся</w:t>
      </w:r>
      <w:r w:rsidR="00A045C4">
        <w:rPr>
          <w:rFonts w:ascii="Times New Roman" w:hAnsi="Times New Roman" w:cs="Times New Roman"/>
          <w:b/>
          <w:sz w:val="28"/>
          <w:szCs w:val="28"/>
        </w:rPr>
        <w:t xml:space="preserve"> через образовательные технологии.</w:t>
      </w:r>
    </w:p>
    <w:p w:rsidR="00584FAD" w:rsidRPr="00584FAD" w:rsidRDefault="00584FAD" w:rsidP="00E04335">
      <w:pPr>
        <w:rPr>
          <w:rFonts w:ascii="Times New Roman" w:hAnsi="Times New Roman" w:cs="Times New Roman"/>
          <w:i/>
          <w:sz w:val="24"/>
          <w:szCs w:val="24"/>
        </w:rPr>
      </w:pPr>
      <w:r w:rsidRPr="00584FAD">
        <w:rPr>
          <w:rFonts w:ascii="Times New Roman" w:hAnsi="Times New Roman" w:cs="Times New Roman"/>
          <w:i/>
          <w:sz w:val="24"/>
          <w:szCs w:val="24"/>
        </w:rPr>
        <w:t>Учитель математики МКОУ «</w:t>
      </w:r>
      <w:proofErr w:type="spellStart"/>
      <w:r>
        <w:rPr>
          <w:rFonts w:ascii="Times New Roman" w:hAnsi="Times New Roman" w:cs="Times New Roman"/>
          <w:i/>
          <w:sz w:val="24"/>
          <w:szCs w:val="24"/>
        </w:rPr>
        <w:t>Верх</w:t>
      </w:r>
      <w:r w:rsidRPr="00584FAD">
        <w:rPr>
          <w:rFonts w:ascii="Times New Roman" w:hAnsi="Times New Roman" w:cs="Times New Roman"/>
          <w:i/>
          <w:sz w:val="24"/>
          <w:szCs w:val="24"/>
        </w:rPr>
        <w:t>н</w:t>
      </w:r>
      <w:r>
        <w:rPr>
          <w:rFonts w:ascii="Times New Roman" w:hAnsi="Times New Roman" w:cs="Times New Roman"/>
          <w:i/>
          <w:sz w:val="24"/>
          <w:szCs w:val="24"/>
        </w:rPr>
        <w:t>е</w:t>
      </w:r>
      <w:r w:rsidRPr="00584FAD">
        <w:rPr>
          <w:rFonts w:ascii="Times New Roman" w:hAnsi="Times New Roman" w:cs="Times New Roman"/>
          <w:i/>
          <w:sz w:val="24"/>
          <w:szCs w:val="24"/>
        </w:rPr>
        <w:t>суерская</w:t>
      </w:r>
      <w:proofErr w:type="spellEnd"/>
      <w:r w:rsidRPr="00584FAD">
        <w:rPr>
          <w:rFonts w:ascii="Times New Roman" w:hAnsi="Times New Roman" w:cs="Times New Roman"/>
          <w:i/>
          <w:sz w:val="24"/>
          <w:szCs w:val="24"/>
        </w:rPr>
        <w:t xml:space="preserve"> СОШ»</w:t>
      </w:r>
      <w:r>
        <w:rPr>
          <w:rFonts w:ascii="Times New Roman" w:hAnsi="Times New Roman" w:cs="Times New Roman"/>
          <w:i/>
          <w:sz w:val="24"/>
          <w:szCs w:val="24"/>
        </w:rPr>
        <w:t xml:space="preserve"> Костромина Т.Д.</w:t>
      </w:r>
    </w:p>
    <w:p w:rsidR="005D7EC0" w:rsidRPr="00584FAD" w:rsidRDefault="00374B45" w:rsidP="004803D8">
      <w:pPr>
        <w:jc w:val="both"/>
      </w:pPr>
      <w:r w:rsidRPr="00584FAD">
        <w:rPr>
          <w:rFonts w:ascii="Times New Roman" w:hAnsi="Times New Roman" w:cs="Times New Roman"/>
          <w:sz w:val="28"/>
          <w:szCs w:val="28"/>
        </w:rPr>
        <w:t>Моя цель как педагога – создать такую учебную среду, при которой возможно формирование ключевых компетентностей</w:t>
      </w:r>
      <w:r>
        <w:t xml:space="preserve">. </w:t>
      </w:r>
    </w:p>
    <w:p w:rsidR="005D7EC0" w:rsidRPr="005D7EC0" w:rsidRDefault="00E04335" w:rsidP="004803D8">
      <w:pPr>
        <w:jc w:val="both"/>
        <w:rPr>
          <w:rFonts w:ascii="Times New Roman" w:hAnsi="Times New Roman" w:cs="Times New Roman"/>
          <w:sz w:val="28"/>
          <w:szCs w:val="28"/>
        </w:rPr>
      </w:pPr>
      <w:r w:rsidRPr="005D7EC0">
        <w:rPr>
          <w:rFonts w:ascii="Times New Roman" w:hAnsi="Times New Roman" w:cs="Times New Roman"/>
          <w:sz w:val="28"/>
          <w:szCs w:val="28"/>
        </w:rPr>
        <w:t xml:space="preserve">Не существует единого согласованного перечня ключевых компетенций. Перечень ключевых компетенций, который я привожу ниже, основывается на главных целях общего образования, а также </w:t>
      </w:r>
      <w:r w:rsidR="005D7EC0">
        <w:rPr>
          <w:rFonts w:ascii="Times New Roman" w:hAnsi="Times New Roman" w:cs="Times New Roman"/>
          <w:sz w:val="28"/>
          <w:szCs w:val="28"/>
        </w:rPr>
        <w:t xml:space="preserve">на </w:t>
      </w:r>
      <w:r w:rsidRPr="005D7EC0">
        <w:rPr>
          <w:rFonts w:ascii="Times New Roman" w:hAnsi="Times New Roman" w:cs="Times New Roman"/>
          <w:sz w:val="28"/>
          <w:szCs w:val="28"/>
        </w:rPr>
        <w:t>основных видах деятельности ученика, позволяющих ему овладевать социальным опытом, получать навыки жизни и практической</w:t>
      </w:r>
      <w:r w:rsidR="00F70BFE">
        <w:rPr>
          <w:rFonts w:ascii="Times New Roman" w:hAnsi="Times New Roman" w:cs="Times New Roman"/>
          <w:sz w:val="28"/>
          <w:szCs w:val="28"/>
        </w:rPr>
        <w:t xml:space="preserve"> деятельности.</w:t>
      </w:r>
      <w:r w:rsidRPr="005D7EC0">
        <w:rPr>
          <w:rFonts w:ascii="Times New Roman" w:hAnsi="Times New Roman" w:cs="Times New Roman"/>
          <w:sz w:val="28"/>
          <w:szCs w:val="28"/>
        </w:rPr>
        <w:t xml:space="preserve"> </w:t>
      </w:r>
      <w:r w:rsidR="005D7EC0" w:rsidRPr="005D7EC0">
        <w:rPr>
          <w:rFonts w:ascii="Times New Roman" w:hAnsi="Times New Roman" w:cs="Times New Roman"/>
          <w:sz w:val="28"/>
          <w:szCs w:val="28"/>
        </w:rPr>
        <w:t>Я пр</w:t>
      </w:r>
      <w:r w:rsidR="003410C9">
        <w:rPr>
          <w:rFonts w:ascii="Times New Roman" w:hAnsi="Times New Roman" w:cs="Times New Roman"/>
          <w:sz w:val="28"/>
          <w:szCs w:val="28"/>
        </w:rPr>
        <w:t>едлагаю вам рассмотреть таблицу</w:t>
      </w:r>
      <w:r w:rsidR="005D7EC0" w:rsidRPr="005D7EC0">
        <w:rPr>
          <w:rFonts w:ascii="Times New Roman" w:hAnsi="Times New Roman" w:cs="Times New Roman"/>
          <w:sz w:val="28"/>
          <w:szCs w:val="28"/>
        </w:rPr>
        <w:t>, которая позволяет определить технологию формировани</w:t>
      </w:r>
      <w:r w:rsidR="005D7EC0">
        <w:rPr>
          <w:rFonts w:ascii="Times New Roman" w:hAnsi="Times New Roman" w:cs="Times New Roman"/>
          <w:sz w:val="28"/>
          <w:szCs w:val="28"/>
        </w:rPr>
        <w:t>я компетентностей на уроках</w:t>
      </w:r>
      <w:r w:rsidR="005D7EC0" w:rsidRPr="005D7EC0">
        <w:rPr>
          <w:rFonts w:ascii="Times New Roman" w:hAnsi="Times New Roman" w:cs="Times New Roman"/>
          <w:sz w:val="28"/>
          <w:szCs w:val="28"/>
        </w:rPr>
        <w:t xml:space="preserve"> математики</w:t>
      </w:r>
      <w:proofErr w:type="gramStart"/>
      <w:r w:rsidR="005D7EC0" w:rsidRPr="005D7EC0">
        <w:rPr>
          <w:rFonts w:ascii="Times New Roman" w:hAnsi="Times New Roman" w:cs="Times New Roman"/>
          <w:sz w:val="28"/>
          <w:szCs w:val="28"/>
        </w:rPr>
        <w:t xml:space="preserve"> </w:t>
      </w:r>
      <w:r w:rsidR="005D7EC0">
        <w:rPr>
          <w:rFonts w:ascii="Times New Roman" w:hAnsi="Times New Roman" w:cs="Times New Roman"/>
          <w:sz w:val="28"/>
          <w:szCs w:val="28"/>
        </w:rPr>
        <w:t>:</w:t>
      </w:r>
      <w:proofErr w:type="gramEnd"/>
    </w:p>
    <w:tbl>
      <w:tblPr>
        <w:tblStyle w:val="a3"/>
        <w:tblW w:w="0" w:type="auto"/>
        <w:tblLook w:val="04A0"/>
      </w:tblPr>
      <w:tblGrid>
        <w:gridCol w:w="4785"/>
        <w:gridCol w:w="4786"/>
      </w:tblGrid>
      <w:tr w:rsidR="005D7EC0" w:rsidRPr="005D7EC0" w:rsidTr="004B6205">
        <w:tc>
          <w:tcPr>
            <w:tcW w:w="4785" w:type="dxa"/>
          </w:tcPr>
          <w:p w:rsidR="005D7EC0" w:rsidRPr="005D7EC0" w:rsidRDefault="005D7EC0" w:rsidP="004B6205">
            <w:pPr>
              <w:rPr>
                <w:rFonts w:ascii="Times New Roman" w:hAnsi="Times New Roman" w:cs="Times New Roman"/>
                <w:sz w:val="28"/>
                <w:szCs w:val="28"/>
              </w:rPr>
            </w:pPr>
            <w:r w:rsidRPr="005D7EC0">
              <w:rPr>
                <w:rFonts w:ascii="Times New Roman" w:hAnsi="Times New Roman" w:cs="Times New Roman"/>
                <w:sz w:val="28"/>
                <w:szCs w:val="28"/>
              </w:rPr>
              <w:t>Группы компетентностей</w:t>
            </w:r>
          </w:p>
        </w:tc>
        <w:tc>
          <w:tcPr>
            <w:tcW w:w="4786" w:type="dxa"/>
          </w:tcPr>
          <w:p w:rsidR="005D7EC0" w:rsidRPr="005D7EC0" w:rsidRDefault="005D7EC0" w:rsidP="004B6205">
            <w:pPr>
              <w:rPr>
                <w:rFonts w:ascii="Times New Roman" w:hAnsi="Times New Roman" w:cs="Times New Roman"/>
                <w:sz w:val="28"/>
                <w:szCs w:val="28"/>
              </w:rPr>
            </w:pPr>
            <w:r w:rsidRPr="005D7EC0">
              <w:rPr>
                <w:rFonts w:ascii="Times New Roman" w:hAnsi="Times New Roman" w:cs="Times New Roman"/>
                <w:sz w:val="28"/>
                <w:szCs w:val="28"/>
              </w:rPr>
              <w:t>Постановка мотивации</w:t>
            </w:r>
          </w:p>
        </w:tc>
      </w:tr>
      <w:tr w:rsidR="005D7EC0" w:rsidRPr="005D7EC0" w:rsidTr="004B6205">
        <w:tc>
          <w:tcPr>
            <w:tcW w:w="4785" w:type="dxa"/>
          </w:tcPr>
          <w:p w:rsidR="005D7EC0" w:rsidRPr="005D7EC0" w:rsidRDefault="005D7EC0" w:rsidP="004B6205">
            <w:pPr>
              <w:rPr>
                <w:rFonts w:ascii="Times New Roman" w:hAnsi="Times New Roman" w:cs="Times New Roman"/>
                <w:i/>
                <w:sz w:val="28"/>
                <w:szCs w:val="28"/>
              </w:rPr>
            </w:pPr>
            <w:r>
              <w:rPr>
                <w:rFonts w:ascii="Times New Roman" w:hAnsi="Times New Roman" w:cs="Times New Roman"/>
                <w:sz w:val="28"/>
                <w:szCs w:val="28"/>
              </w:rPr>
              <w:t xml:space="preserve">Математика нужна </w:t>
            </w:r>
            <w:r w:rsidRPr="005D7EC0">
              <w:rPr>
                <w:rFonts w:ascii="Times New Roman" w:hAnsi="Times New Roman" w:cs="Times New Roman"/>
                <w:sz w:val="28"/>
                <w:szCs w:val="28"/>
              </w:rPr>
              <w:t xml:space="preserve"> для формирования духовного облика, здесь мы говорим о формировании </w:t>
            </w:r>
            <w:r w:rsidRPr="005D7EC0">
              <w:rPr>
                <w:rFonts w:ascii="Times New Roman" w:hAnsi="Times New Roman" w:cs="Times New Roman"/>
                <w:i/>
                <w:sz w:val="28"/>
                <w:szCs w:val="28"/>
              </w:rPr>
              <w:t>социальной компетентности</w:t>
            </w:r>
            <w:r w:rsidR="00F70BFE">
              <w:rPr>
                <w:rFonts w:ascii="Times New Roman" w:hAnsi="Times New Roman" w:cs="Times New Roman"/>
                <w:i/>
                <w:sz w:val="28"/>
                <w:szCs w:val="28"/>
              </w:rPr>
              <w:t>.</w:t>
            </w:r>
          </w:p>
          <w:p w:rsidR="005D7EC0" w:rsidRPr="005D7EC0" w:rsidRDefault="005D7EC0" w:rsidP="004B6205">
            <w:pPr>
              <w:rPr>
                <w:rFonts w:ascii="Times New Roman" w:hAnsi="Times New Roman" w:cs="Times New Roman"/>
                <w:sz w:val="28"/>
                <w:szCs w:val="28"/>
              </w:rPr>
            </w:pPr>
            <w:r w:rsidRPr="005D7EC0">
              <w:rPr>
                <w:rFonts w:ascii="Times New Roman" w:hAnsi="Times New Roman" w:cs="Times New Roman"/>
                <w:sz w:val="28"/>
                <w:szCs w:val="28"/>
              </w:rPr>
              <w:t>Умения:</w:t>
            </w:r>
          </w:p>
          <w:p w:rsidR="005D7EC0" w:rsidRPr="005D7EC0" w:rsidRDefault="005D7EC0" w:rsidP="004B6205">
            <w:pPr>
              <w:rPr>
                <w:rFonts w:ascii="Times New Roman" w:hAnsi="Times New Roman" w:cs="Times New Roman"/>
                <w:sz w:val="28"/>
                <w:szCs w:val="28"/>
              </w:rPr>
            </w:pPr>
            <w:r w:rsidRPr="005D7EC0">
              <w:rPr>
                <w:rFonts w:ascii="Times New Roman" w:hAnsi="Times New Roman" w:cs="Times New Roman"/>
                <w:sz w:val="28"/>
                <w:szCs w:val="28"/>
              </w:rPr>
              <w:t>делать выбор;</w:t>
            </w:r>
          </w:p>
          <w:p w:rsidR="005D7EC0" w:rsidRPr="005D7EC0" w:rsidRDefault="005D7EC0" w:rsidP="004B6205">
            <w:pPr>
              <w:rPr>
                <w:rFonts w:ascii="Times New Roman" w:hAnsi="Times New Roman" w:cs="Times New Roman"/>
                <w:sz w:val="28"/>
                <w:szCs w:val="28"/>
              </w:rPr>
            </w:pPr>
            <w:r w:rsidRPr="005D7EC0">
              <w:rPr>
                <w:rFonts w:ascii="Times New Roman" w:hAnsi="Times New Roman" w:cs="Times New Roman"/>
                <w:sz w:val="28"/>
                <w:szCs w:val="28"/>
              </w:rPr>
              <w:t>принимать решения;</w:t>
            </w:r>
          </w:p>
          <w:p w:rsidR="005D7EC0" w:rsidRPr="005D7EC0" w:rsidRDefault="005D7EC0" w:rsidP="004B6205">
            <w:pPr>
              <w:rPr>
                <w:rFonts w:ascii="Times New Roman" w:hAnsi="Times New Roman" w:cs="Times New Roman"/>
                <w:sz w:val="28"/>
                <w:szCs w:val="28"/>
              </w:rPr>
            </w:pPr>
            <w:r w:rsidRPr="005D7EC0">
              <w:rPr>
                <w:rFonts w:ascii="Times New Roman" w:hAnsi="Times New Roman" w:cs="Times New Roman"/>
                <w:sz w:val="28"/>
                <w:szCs w:val="28"/>
              </w:rPr>
              <w:t>брать ответственность;</w:t>
            </w:r>
          </w:p>
          <w:p w:rsidR="005D7EC0" w:rsidRPr="005D7EC0" w:rsidRDefault="005D7EC0" w:rsidP="004B6205">
            <w:pPr>
              <w:rPr>
                <w:rFonts w:ascii="Times New Roman" w:hAnsi="Times New Roman" w:cs="Times New Roman"/>
                <w:sz w:val="28"/>
                <w:szCs w:val="28"/>
              </w:rPr>
            </w:pPr>
            <w:r w:rsidRPr="005D7EC0">
              <w:rPr>
                <w:rFonts w:ascii="Times New Roman" w:hAnsi="Times New Roman" w:cs="Times New Roman"/>
                <w:sz w:val="28"/>
                <w:szCs w:val="28"/>
              </w:rPr>
              <w:t>бесконфликтно сосуществовать;</w:t>
            </w:r>
          </w:p>
        </w:tc>
        <w:tc>
          <w:tcPr>
            <w:tcW w:w="4786" w:type="dxa"/>
          </w:tcPr>
          <w:p w:rsidR="005D7EC0" w:rsidRPr="005D7EC0" w:rsidRDefault="005D7EC0" w:rsidP="004B6205">
            <w:pPr>
              <w:rPr>
                <w:rFonts w:ascii="Times New Roman" w:hAnsi="Times New Roman" w:cs="Times New Roman"/>
                <w:sz w:val="28"/>
                <w:szCs w:val="28"/>
              </w:rPr>
            </w:pPr>
            <w:r w:rsidRPr="005D7EC0">
              <w:rPr>
                <w:rFonts w:ascii="Times New Roman" w:hAnsi="Times New Roman" w:cs="Times New Roman"/>
                <w:sz w:val="28"/>
                <w:szCs w:val="28"/>
              </w:rPr>
              <w:t>стимулирование познавательной активности учащихся;</w:t>
            </w:r>
          </w:p>
          <w:p w:rsidR="005D7EC0" w:rsidRPr="005D7EC0" w:rsidRDefault="005D7EC0" w:rsidP="004B6205">
            <w:pPr>
              <w:rPr>
                <w:rFonts w:ascii="Times New Roman" w:hAnsi="Times New Roman" w:cs="Times New Roman"/>
                <w:sz w:val="28"/>
                <w:szCs w:val="28"/>
              </w:rPr>
            </w:pPr>
          </w:p>
          <w:p w:rsidR="005D7EC0" w:rsidRPr="005D7EC0" w:rsidRDefault="005D7EC0" w:rsidP="004B6205">
            <w:pPr>
              <w:rPr>
                <w:rFonts w:ascii="Times New Roman" w:hAnsi="Times New Roman" w:cs="Times New Roman"/>
                <w:sz w:val="28"/>
                <w:szCs w:val="28"/>
              </w:rPr>
            </w:pPr>
            <w:r w:rsidRPr="005D7EC0">
              <w:rPr>
                <w:rFonts w:ascii="Times New Roman" w:hAnsi="Times New Roman" w:cs="Times New Roman"/>
                <w:sz w:val="28"/>
                <w:szCs w:val="28"/>
              </w:rPr>
              <w:t>упор на деятельность ученика;</w:t>
            </w:r>
          </w:p>
          <w:p w:rsidR="005D7EC0" w:rsidRPr="005D7EC0" w:rsidRDefault="005D7EC0" w:rsidP="004B6205">
            <w:pPr>
              <w:rPr>
                <w:rFonts w:ascii="Times New Roman" w:hAnsi="Times New Roman" w:cs="Times New Roman"/>
                <w:sz w:val="28"/>
                <w:szCs w:val="28"/>
              </w:rPr>
            </w:pPr>
          </w:p>
          <w:p w:rsidR="005D7EC0" w:rsidRPr="005D7EC0" w:rsidRDefault="005D7EC0" w:rsidP="004B6205">
            <w:pPr>
              <w:rPr>
                <w:rFonts w:ascii="Times New Roman" w:hAnsi="Times New Roman" w:cs="Times New Roman"/>
                <w:sz w:val="28"/>
                <w:szCs w:val="28"/>
              </w:rPr>
            </w:pPr>
            <w:r w:rsidRPr="005D7EC0">
              <w:rPr>
                <w:rFonts w:ascii="Times New Roman" w:hAnsi="Times New Roman" w:cs="Times New Roman"/>
                <w:sz w:val="28"/>
                <w:szCs w:val="28"/>
              </w:rPr>
              <w:t>обеспечение сотрудничества;</w:t>
            </w:r>
          </w:p>
        </w:tc>
      </w:tr>
      <w:tr w:rsidR="005D7EC0" w:rsidRPr="005D7EC0" w:rsidTr="004B6205">
        <w:tc>
          <w:tcPr>
            <w:tcW w:w="4785" w:type="dxa"/>
          </w:tcPr>
          <w:p w:rsidR="005D7EC0" w:rsidRPr="005D7EC0" w:rsidRDefault="005D7EC0" w:rsidP="004B6205">
            <w:pPr>
              <w:rPr>
                <w:rFonts w:ascii="Times New Roman" w:hAnsi="Times New Roman" w:cs="Times New Roman"/>
                <w:sz w:val="28"/>
                <w:szCs w:val="28"/>
              </w:rPr>
            </w:pPr>
            <w:r w:rsidRPr="005D7EC0">
              <w:rPr>
                <w:rFonts w:ascii="Times New Roman" w:hAnsi="Times New Roman" w:cs="Times New Roman"/>
                <w:sz w:val="28"/>
                <w:szCs w:val="28"/>
              </w:rPr>
              <w:t xml:space="preserve">Кому-то занятие </w:t>
            </w:r>
            <w:r>
              <w:rPr>
                <w:rFonts w:ascii="Times New Roman" w:hAnsi="Times New Roman" w:cs="Times New Roman"/>
                <w:sz w:val="28"/>
                <w:szCs w:val="28"/>
              </w:rPr>
              <w:t>математикой</w:t>
            </w:r>
            <w:r w:rsidRPr="005D7EC0">
              <w:rPr>
                <w:rFonts w:ascii="Times New Roman" w:hAnsi="Times New Roman" w:cs="Times New Roman"/>
                <w:sz w:val="28"/>
                <w:szCs w:val="28"/>
              </w:rPr>
              <w:t xml:space="preserve"> придает уверенности в себе - </w:t>
            </w:r>
            <w:r w:rsidRPr="005D7EC0">
              <w:rPr>
                <w:rFonts w:ascii="Times New Roman" w:hAnsi="Times New Roman" w:cs="Times New Roman"/>
                <w:i/>
                <w:sz w:val="28"/>
                <w:szCs w:val="28"/>
              </w:rPr>
              <w:t>формирование коммуникативной компетентности</w:t>
            </w:r>
            <w:r w:rsidR="00F70BFE">
              <w:rPr>
                <w:rFonts w:ascii="Times New Roman" w:hAnsi="Times New Roman" w:cs="Times New Roman"/>
                <w:i/>
                <w:sz w:val="28"/>
                <w:szCs w:val="28"/>
              </w:rPr>
              <w:t>.</w:t>
            </w:r>
            <w:r w:rsidRPr="005D7EC0">
              <w:rPr>
                <w:rFonts w:ascii="Times New Roman" w:hAnsi="Times New Roman" w:cs="Times New Roman"/>
                <w:sz w:val="28"/>
                <w:szCs w:val="28"/>
              </w:rPr>
              <w:t xml:space="preserve"> </w:t>
            </w:r>
          </w:p>
          <w:p w:rsidR="005D7EC0" w:rsidRPr="005D7EC0" w:rsidRDefault="005D7EC0" w:rsidP="004B6205">
            <w:pPr>
              <w:rPr>
                <w:rFonts w:ascii="Times New Roman" w:hAnsi="Times New Roman" w:cs="Times New Roman"/>
                <w:sz w:val="28"/>
                <w:szCs w:val="28"/>
              </w:rPr>
            </w:pPr>
            <w:r w:rsidRPr="005D7EC0">
              <w:rPr>
                <w:rFonts w:ascii="Times New Roman" w:hAnsi="Times New Roman" w:cs="Times New Roman"/>
                <w:sz w:val="28"/>
                <w:szCs w:val="28"/>
              </w:rPr>
              <w:t>Умение общаться</w:t>
            </w:r>
          </w:p>
        </w:tc>
        <w:tc>
          <w:tcPr>
            <w:tcW w:w="4786" w:type="dxa"/>
          </w:tcPr>
          <w:p w:rsidR="005D7EC0" w:rsidRPr="005D7EC0" w:rsidRDefault="005D7EC0" w:rsidP="004B6205">
            <w:pPr>
              <w:rPr>
                <w:rFonts w:ascii="Times New Roman" w:hAnsi="Times New Roman" w:cs="Times New Roman"/>
                <w:sz w:val="28"/>
                <w:szCs w:val="28"/>
              </w:rPr>
            </w:pPr>
            <w:r w:rsidRPr="005D7EC0">
              <w:rPr>
                <w:rFonts w:ascii="Times New Roman" w:hAnsi="Times New Roman" w:cs="Times New Roman"/>
                <w:sz w:val="28"/>
                <w:szCs w:val="28"/>
              </w:rPr>
              <w:t>развитие предметно-научной речи;</w:t>
            </w:r>
          </w:p>
          <w:p w:rsidR="005D7EC0" w:rsidRPr="005D7EC0" w:rsidRDefault="005D7EC0" w:rsidP="004B6205">
            <w:pPr>
              <w:rPr>
                <w:rFonts w:ascii="Times New Roman" w:hAnsi="Times New Roman" w:cs="Times New Roman"/>
                <w:sz w:val="28"/>
                <w:szCs w:val="28"/>
              </w:rPr>
            </w:pPr>
          </w:p>
          <w:p w:rsidR="005D7EC0" w:rsidRPr="005D7EC0" w:rsidRDefault="005D7EC0" w:rsidP="004B6205">
            <w:pPr>
              <w:rPr>
                <w:rFonts w:ascii="Times New Roman" w:hAnsi="Times New Roman" w:cs="Times New Roman"/>
                <w:sz w:val="28"/>
                <w:szCs w:val="28"/>
              </w:rPr>
            </w:pPr>
            <w:r w:rsidRPr="005D7EC0">
              <w:rPr>
                <w:rFonts w:ascii="Times New Roman" w:hAnsi="Times New Roman" w:cs="Times New Roman"/>
                <w:sz w:val="28"/>
                <w:szCs w:val="28"/>
              </w:rPr>
              <w:t>возможность общения в предложенной ситуации на уроке;</w:t>
            </w:r>
          </w:p>
          <w:p w:rsidR="005D7EC0" w:rsidRPr="005D7EC0" w:rsidRDefault="005D7EC0" w:rsidP="004B6205">
            <w:pPr>
              <w:rPr>
                <w:rFonts w:ascii="Times New Roman" w:hAnsi="Times New Roman" w:cs="Times New Roman"/>
                <w:sz w:val="28"/>
                <w:szCs w:val="28"/>
              </w:rPr>
            </w:pPr>
            <w:r w:rsidRPr="005D7EC0">
              <w:rPr>
                <w:rFonts w:ascii="Times New Roman" w:hAnsi="Times New Roman" w:cs="Times New Roman"/>
                <w:sz w:val="28"/>
                <w:szCs w:val="28"/>
              </w:rPr>
              <w:t>обсуждение поставленной проблемы;</w:t>
            </w:r>
          </w:p>
        </w:tc>
      </w:tr>
      <w:tr w:rsidR="005D7EC0" w:rsidRPr="005D7EC0" w:rsidTr="004B6205">
        <w:tc>
          <w:tcPr>
            <w:tcW w:w="4785" w:type="dxa"/>
          </w:tcPr>
          <w:p w:rsidR="005D7EC0" w:rsidRPr="005D7EC0" w:rsidRDefault="00F70BFE" w:rsidP="004B6205">
            <w:pPr>
              <w:rPr>
                <w:rFonts w:ascii="Times New Roman" w:hAnsi="Times New Roman" w:cs="Times New Roman"/>
                <w:sz w:val="28"/>
                <w:szCs w:val="28"/>
              </w:rPr>
            </w:pPr>
            <w:r>
              <w:rPr>
                <w:rFonts w:ascii="Times New Roman" w:hAnsi="Times New Roman" w:cs="Times New Roman"/>
                <w:sz w:val="28"/>
                <w:szCs w:val="28"/>
              </w:rPr>
              <w:t>К</w:t>
            </w:r>
            <w:r w:rsidR="00C64808" w:rsidRPr="005D7EC0">
              <w:rPr>
                <w:rFonts w:ascii="Times New Roman" w:hAnsi="Times New Roman" w:cs="Times New Roman"/>
                <w:sz w:val="28"/>
                <w:szCs w:val="28"/>
              </w:rPr>
              <w:t xml:space="preserve">то-то рад, что узнает об интересных людях, открытиях </w:t>
            </w:r>
            <w:r w:rsidR="00C64808" w:rsidRPr="00F70BFE">
              <w:rPr>
                <w:rFonts w:ascii="Times New Roman" w:hAnsi="Times New Roman" w:cs="Times New Roman"/>
                <w:i/>
                <w:sz w:val="28"/>
                <w:szCs w:val="28"/>
              </w:rPr>
              <w:t>– формирование информационной компетентности</w:t>
            </w:r>
            <w:r>
              <w:rPr>
                <w:rFonts w:ascii="Times New Roman" w:hAnsi="Times New Roman" w:cs="Times New Roman"/>
                <w:i/>
                <w:sz w:val="28"/>
                <w:szCs w:val="28"/>
              </w:rPr>
              <w:t>.</w:t>
            </w:r>
            <w:r w:rsidR="00C64808" w:rsidRPr="005D7EC0">
              <w:rPr>
                <w:rFonts w:ascii="Times New Roman" w:hAnsi="Times New Roman" w:cs="Times New Roman"/>
                <w:sz w:val="28"/>
                <w:szCs w:val="28"/>
              </w:rPr>
              <w:t xml:space="preserve"> </w:t>
            </w:r>
          </w:p>
          <w:p w:rsidR="005D7EC0" w:rsidRPr="005D7EC0" w:rsidRDefault="005D7EC0" w:rsidP="004B6205">
            <w:pPr>
              <w:rPr>
                <w:rFonts w:ascii="Times New Roman" w:hAnsi="Times New Roman" w:cs="Times New Roman"/>
                <w:sz w:val="28"/>
                <w:szCs w:val="28"/>
              </w:rPr>
            </w:pPr>
            <w:r w:rsidRPr="005D7EC0">
              <w:rPr>
                <w:rFonts w:ascii="Times New Roman" w:hAnsi="Times New Roman" w:cs="Times New Roman"/>
                <w:sz w:val="28"/>
                <w:szCs w:val="28"/>
              </w:rPr>
              <w:t>Умение находить, обрабатывать, использовать необходимую информацию из разных источников</w:t>
            </w:r>
          </w:p>
        </w:tc>
        <w:tc>
          <w:tcPr>
            <w:tcW w:w="4786" w:type="dxa"/>
          </w:tcPr>
          <w:p w:rsidR="005D7EC0" w:rsidRPr="005D7EC0" w:rsidRDefault="005D7EC0" w:rsidP="004B6205">
            <w:pPr>
              <w:rPr>
                <w:rFonts w:ascii="Times New Roman" w:hAnsi="Times New Roman" w:cs="Times New Roman"/>
                <w:sz w:val="28"/>
                <w:szCs w:val="28"/>
              </w:rPr>
            </w:pPr>
            <w:r w:rsidRPr="005D7EC0">
              <w:rPr>
                <w:rFonts w:ascii="Times New Roman" w:hAnsi="Times New Roman" w:cs="Times New Roman"/>
                <w:sz w:val="28"/>
                <w:szCs w:val="28"/>
              </w:rPr>
              <w:t>использование различных источников информации;</w:t>
            </w:r>
          </w:p>
          <w:p w:rsidR="005D7EC0" w:rsidRPr="005D7EC0" w:rsidRDefault="005D7EC0" w:rsidP="004B6205">
            <w:pPr>
              <w:rPr>
                <w:rFonts w:ascii="Times New Roman" w:hAnsi="Times New Roman" w:cs="Times New Roman"/>
                <w:sz w:val="28"/>
                <w:szCs w:val="28"/>
              </w:rPr>
            </w:pPr>
          </w:p>
          <w:p w:rsidR="005D7EC0" w:rsidRPr="005D7EC0" w:rsidRDefault="005D7EC0" w:rsidP="004B6205">
            <w:pPr>
              <w:rPr>
                <w:rFonts w:ascii="Times New Roman" w:hAnsi="Times New Roman" w:cs="Times New Roman"/>
                <w:sz w:val="28"/>
                <w:szCs w:val="28"/>
              </w:rPr>
            </w:pPr>
            <w:r w:rsidRPr="005D7EC0">
              <w:rPr>
                <w:rFonts w:ascii="Times New Roman" w:hAnsi="Times New Roman" w:cs="Times New Roman"/>
                <w:sz w:val="28"/>
                <w:szCs w:val="28"/>
              </w:rPr>
              <w:t>самостоятельно обрабатывать информацию;</w:t>
            </w:r>
          </w:p>
          <w:p w:rsidR="005D7EC0" w:rsidRPr="005D7EC0" w:rsidRDefault="005D7EC0" w:rsidP="004B6205">
            <w:pPr>
              <w:rPr>
                <w:rFonts w:ascii="Times New Roman" w:hAnsi="Times New Roman" w:cs="Times New Roman"/>
                <w:sz w:val="28"/>
                <w:szCs w:val="28"/>
              </w:rPr>
            </w:pPr>
            <w:r w:rsidRPr="005D7EC0">
              <w:rPr>
                <w:rFonts w:ascii="Times New Roman" w:hAnsi="Times New Roman" w:cs="Times New Roman"/>
                <w:sz w:val="28"/>
                <w:szCs w:val="28"/>
              </w:rPr>
              <w:t>анализ предполагаемой информации</w:t>
            </w:r>
          </w:p>
        </w:tc>
      </w:tr>
      <w:tr w:rsidR="005D7EC0" w:rsidRPr="005D7EC0" w:rsidTr="004B6205">
        <w:tc>
          <w:tcPr>
            <w:tcW w:w="4785" w:type="dxa"/>
          </w:tcPr>
          <w:p w:rsidR="005D7EC0" w:rsidRPr="005D7EC0" w:rsidRDefault="00F70BFE" w:rsidP="004B6205">
            <w:pPr>
              <w:rPr>
                <w:rFonts w:ascii="Times New Roman" w:hAnsi="Times New Roman" w:cs="Times New Roman"/>
                <w:sz w:val="28"/>
                <w:szCs w:val="28"/>
              </w:rPr>
            </w:pPr>
            <w:r>
              <w:rPr>
                <w:rFonts w:ascii="Times New Roman" w:hAnsi="Times New Roman" w:cs="Times New Roman"/>
                <w:sz w:val="28"/>
                <w:szCs w:val="28"/>
              </w:rPr>
              <w:t>Р</w:t>
            </w:r>
            <w:r w:rsidRPr="005D7EC0">
              <w:rPr>
                <w:rFonts w:ascii="Times New Roman" w:hAnsi="Times New Roman" w:cs="Times New Roman"/>
                <w:sz w:val="28"/>
                <w:szCs w:val="28"/>
              </w:rPr>
              <w:t xml:space="preserve">азвития необходимых черт характера (терпения, трудолюбия) – </w:t>
            </w:r>
            <w:r w:rsidRPr="00F70BFE">
              <w:rPr>
                <w:rFonts w:ascii="Times New Roman" w:hAnsi="Times New Roman" w:cs="Times New Roman"/>
                <w:i/>
                <w:sz w:val="28"/>
                <w:szCs w:val="28"/>
              </w:rPr>
              <w:t>формирование рефлексивной компетентности</w:t>
            </w:r>
            <w:r>
              <w:rPr>
                <w:rFonts w:ascii="Times New Roman" w:hAnsi="Times New Roman" w:cs="Times New Roman"/>
                <w:i/>
                <w:sz w:val="28"/>
                <w:szCs w:val="28"/>
              </w:rPr>
              <w:t>.</w:t>
            </w:r>
          </w:p>
        </w:tc>
        <w:tc>
          <w:tcPr>
            <w:tcW w:w="4786" w:type="dxa"/>
          </w:tcPr>
          <w:p w:rsidR="005D7EC0" w:rsidRPr="005D7EC0" w:rsidRDefault="005D7EC0" w:rsidP="004B6205">
            <w:pPr>
              <w:rPr>
                <w:rFonts w:ascii="Times New Roman" w:hAnsi="Times New Roman" w:cs="Times New Roman"/>
                <w:sz w:val="28"/>
                <w:szCs w:val="28"/>
              </w:rPr>
            </w:pPr>
            <w:r w:rsidRPr="005D7EC0">
              <w:rPr>
                <w:rFonts w:ascii="Times New Roman" w:hAnsi="Times New Roman" w:cs="Times New Roman"/>
                <w:sz w:val="28"/>
                <w:szCs w:val="28"/>
              </w:rPr>
              <w:t>формирование адекватной оценки и самооценки;</w:t>
            </w:r>
          </w:p>
          <w:p w:rsidR="005D7EC0" w:rsidRPr="005D7EC0" w:rsidRDefault="005D7EC0" w:rsidP="004B6205">
            <w:pPr>
              <w:rPr>
                <w:rFonts w:ascii="Times New Roman" w:hAnsi="Times New Roman" w:cs="Times New Roman"/>
                <w:sz w:val="28"/>
                <w:szCs w:val="28"/>
              </w:rPr>
            </w:pPr>
            <w:r w:rsidRPr="005D7EC0">
              <w:rPr>
                <w:rFonts w:ascii="Times New Roman" w:hAnsi="Times New Roman" w:cs="Times New Roman"/>
                <w:sz w:val="28"/>
                <w:szCs w:val="28"/>
              </w:rPr>
              <w:t>обобщение своих знаний;</w:t>
            </w:r>
          </w:p>
          <w:p w:rsidR="005D7EC0" w:rsidRPr="005D7EC0" w:rsidRDefault="005D7EC0" w:rsidP="004B6205">
            <w:pPr>
              <w:rPr>
                <w:rFonts w:ascii="Times New Roman" w:hAnsi="Times New Roman" w:cs="Times New Roman"/>
                <w:sz w:val="28"/>
                <w:szCs w:val="28"/>
              </w:rPr>
            </w:pPr>
            <w:r w:rsidRPr="005D7EC0">
              <w:rPr>
                <w:rFonts w:ascii="Times New Roman" w:hAnsi="Times New Roman" w:cs="Times New Roman"/>
                <w:sz w:val="28"/>
                <w:szCs w:val="28"/>
              </w:rPr>
              <w:t>поддержка познавательного интереса;</w:t>
            </w:r>
          </w:p>
        </w:tc>
      </w:tr>
      <w:tr w:rsidR="005D7EC0" w:rsidRPr="005D7EC0" w:rsidTr="004B6205">
        <w:tc>
          <w:tcPr>
            <w:tcW w:w="4785" w:type="dxa"/>
          </w:tcPr>
          <w:p w:rsidR="005D7EC0" w:rsidRPr="005D7EC0" w:rsidRDefault="00F70BFE" w:rsidP="004B6205">
            <w:pPr>
              <w:rPr>
                <w:rFonts w:ascii="Times New Roman" w:hAnsi="Times New Roman" w:cs="Times New Roman"/>
                <w:sz w:val="28"/>
                <w:szCs w:val="28"/>
              </w:rPr>
            </w:pPr>
            <w:r w:rsidRPr="005D7EC0">
              <w:rPr>
                <w:rFonts w:ascii="Times New Roman" w:hAnsi="Times New Roman" w:cs="Times New Roman"/>
                <w:sz w:val="28"/>
                <w:szCs w:val="28"/>
              </w:rPr>
              <w:t xml:space="preserve">Некоторым математика приятна как наука, большинство осознает ее необходимость в будущей профессии - </w:t>
            </w:r>
            <w:r w:rsidRPr="00F70BFE">
              <w:rPr>
                <w:rFonts w:ascii="Times New Roman" w:hAnsi="Times New Roman" w:cs="Times New Roman"/>
                <w:i/>
                <w:sz w:val="28"/>
                <w:szCs w:val="28"/>
              </w:rPr>
              <w:t>формирование технологической компетентности</w:t>
            </w:r>
            <w:r>
              <w:rPr>
                <w:rFonts w:ascii="Times New Roman" w:hAnsi="Times New Roman" w:cs="Times New Roman"/>
                <w:i/>
                <w:sz w:val="28"/>
                <w:szCs w:val="28"/>
              </w:rPr>
              <w:t>.</w:t>
            </w:r>
          </w:p>
          <w:p w:rsidR="005D7EC0" w:rsidRPr="005D7EC0" w:rsidRDefault="005D7EC0" w:rsidP="004B6205">
            <w:pPr>
              <w:rPr>
                <w:rFonts w:ascii="Times New Roman" w:hAnsi="Times New Roman" w:cs="Times New Roman"/>
                <w:sz w:val="28"/>
                <w:szCs w:val="28"/>
              </w:rPr>
            </w:pPr>
            <w:r w:rsidRPr="005D7EC0">
              <w:rPr>
                <w:rFonts w:ascii="Times New Roman" w:hAnsi="Times New Roman" w:cs="Times New Roman"/>
                <w:sz w:val="28"/>
                <w:szCs w:val="28"/>
              </w:rPr>
              <w:t xml:space="preserve">Умение действовать по заданному </w:t>
            </w:r>
            <w:r w:rsidRPr="005D7EC0">
              <w:rPr>
                <w:rFonts w:ascii="Times New Roman" w:hAnsi="Times New Roman" w:cs="Times New Roman"/>
                <w:sz w:val="28"/>
                <w:szCs w:val="28"/>
              </w:rPr>
              <w:lastRenderedPageBreak/>
              <w:t>алгоритму, плану, таблице и т.п., их составлять, его анализировать.</w:t>
            </w:r>
          </w:p>
        </w:tc>
        <w:tc>
          <w:tcPr>
            <w:tcW w:w="4786" w:type="dxa"/>
          </w:tcPr>
          <w:p w:rsidR="005D7EC0" w:rsidRPr="005D7EC0" w:rsidRDefault="005D7EC0" w:rsidP="004B6205">
            <w:pPr>
              <w:rPr>
                <w:rFonts w:ascii="Times New Roman" w:hAnsi="Times New Roman" w:cs="Times New Roman"/>
                <w:sz w:val="28"/>
                <w:szCs w:val="28"/>
              </w:rPr>
            </w:pPr>
            <w:r w:rsidRPr="005D7EC0">
              <w:rPr>
                <w:rFonts w:ascii="Times New Roman" w:hAnsi="Times New Roman" w:cs="Times New Roman"/>
                <w:sz w:val="28"/>
                <w:szCs w:val="28"/>
              </w:rPr>
              <w:lastRenderedPageBreak/>
              <w:t>Активизация творческих способностей учащихся;</w:t>
            </w:r>
          </w:p>
          <w:p w:rsidR="005D7EC0" w:rsidRPr="005D7EC0" w:rsidRDefault="005D7EC0" w:rsidP="004B6205">
            <w:pPr>
              <w:rPr>
                <w:rFonts w:ascii="Times New Roman" w:hAnsi="Times New Roman" w:cs="Times New Roman"/>
                <w:sz w:val="28"/>
                <w:szCs w:val="28"/>
              </w:rPr>
            </w:pPr>
            <w:r w:rsidRPr="005D7EC0">
              <w:rPr>
                <w:rFonts w:ascii="Times New Roman" w:hAnsi="Times New Roman" w:cs="Times New Roman"/>
                <w:sz w:val="28"/>
                <w:szCs w:val="28"/>
              </w:rPr>
              <w:t>Умение действовать в нестандартных ситуациях;</w:t>
            </w:r>
          </w:p>
          <w:p w:rsidR="005D7EC0" w:rsidRPr="005D7EC0" w:rsidRDefault="005D7EC0" w:rsidP="004B6205">
            <w:pPr>
              <w:rPr>
                <w:rFonts w:ascii="Times New Roman" w:hAnsi="Times New Roman" w:cs="Times New Roman"/>
                <w:sz w:val="28"/>
                <w:szCs w:val="28"/>
              </w:rPr>
            </w:pPr>
          </w:p>
          <w:p w:rsidR="005D7EC0" w:rsidRPr="005D7EC0" w:rsidRDefault="005D7EC0" w:rsidP="004B6205">
            <w:pPr>
              <w:rPr>
                <w:rFonts w:ascii="Times New Roman" w:hAnsi="Times New Roman" w:cs="Times New Roman"/>
                <w:sz w:val="28"/>
                <w:szCs w:val="28"/>
              </w:rPr>
            </w:pPr>
            <w:r w:rsidRPr="005D7EC0">
              <w:rPr>
                <w:rFonts w:ascii="Times New Roman" w:hAnsi="Times New Roman" w:cs="Times New Roman"/>
                <w:sz w:val="28"/>
                <w:szCs w:val="28"/>
              </w:rPr>
              <w:t xml:space="preserve">Умение пользоваться новыми </w:t>
            </w:r>
            <w:r w:rsidRPr="005D7EC0">
              <w:rPr>
                <w:rFonts w:ascii="Times New Roman" w:hAnsi="Times New Roman" w:cs="Times New Roman"/>
                <w:sz w:val="28"/>
                <w:szCs w:val="28"/>
              </w:rPr>
              <w:lastRenderedPageBreak/>
              <w:t>информационными технологиями</w:t>
            </w:r>
          </w:p>
        </w:tc>
      </w:tr>
    </w:tbl>
    <w:p w:rsidR="0031661B" w:rsidRDefault="0031661B" w:rsidP="004803D8">
      <w:pPr>
        <w:spacing w:line="240" w:lineRule="auto"/>
        <w:jc w:val="both"/>
        <w:rPr>
          <w:rFonts w:ascii="Times New Roman" w:hAnsi="Times New Roman" w:cs="Times New Roman"/>
          <w:sz w:val="28"/>
          <w:szCs w:val="28"/>
        </w:rPr>
      </w:pPr>
    </w:p>
    <w:p w:rsidR="004C044D" w:rsidRDefault="003E42AA" w:rsidP="004803D8">
      <w:pPr>
        <w:spacing w:line="240" w:lineRule="auto"/>
        <w:jc w:val="both"/>
        <w:rPr>
          <w:rFonts w:ascii="Times New Roman" w:hAnsi="Times New Roman" w:cs="Times New Roman"/>
          <w:color w:val="000000"/>
          <w:sz w:val="28"/>
          <w:szCs w:val="28"/>
        </w:rPr>
      </w:pPr>
      <w:r>
        <w:rPr>
          <w:rFonts w:ascii="Times New Roman" w:hAnsi="Times New Roman" w:cs="Times New Roman"/>
          <w:sz w:val="28"/>
          <w:szCs w:val="28"/>
        </w:rPr>
        <w:t xml:space="preserve">Для </w:t>
      </w:r>
      <w:r w:rsidR="0028369E" w:rsidRPr="000125C7">
        <w:rPr>
          <w:rFonts w:ascii="Times New Roman" w:hAnsi="Times New Roman" w:cs="Times New Roman"/>
          <w:sz w:val="28"/>
          <w:szCs w:val="28"/>
        </w:rPr>
        <w:t xml:space="preserve">формирования КК обучающихся использую </w:t>
      </w:r>
      <w:r w:rsidR="00C96BA0" w:rsidRPr="000125C7">
        <w:rPr>
          <w:rFonts w:ascii="Times New Roman" w:hAnsi="Times New Roman" w:cs="Times New Roman"/>
          <w:sz w:val="28"/>
          <w:szCs w:val="28"/>
        </w:rPr>
        <w:t>образовательные</w:t>
      </w:r>
      <w:r w:rsidR="0028369E" w:rsidRPr="000125C7">
        <w:rPr>
          <w:rFonts w:ascii="Times New Roman" w:hAnsi="Times New Roman" w:cs="Times New Roman"/>
          <w:sz w:val="28"/>
          <w:szCs w:val="28"/>
        </w:rPr>
        <w:t xml:space="preserve"> технологии, такие как</w:t>
      </w:r>
      <w:r w:rsidR="004C044D" w:rsidRPr="000125C7">
        <w:rPr>
          <w:rFonts w:ascii="Times New Roman" w:hAnsi="Times New Roman" w:cs="Times New Roman"/>
          <w:color w:val="000000"/>
          <w:sz w:val="28"/>
          <w:szCs w:val="28"/>
        </w:rPr>
        <w:t>:</w:t>
      </w:r>
    </w:p>
    <w:p w:rsidR="005A5BF7" w:rsidRDefault="005A5BF7" w:rsidP="00994889">
      <w:pPr>
        <w:spacing w:line="240" w:lineRule="auto"/>
        <w:jc w:val="both"/>
        <w:rPr>
          <w:rFonts w:ascii="Times New Roman" w:hAnsi="Times New Roman" w:cs="Times New Roman"/>
          <w:color w:val="000000"/>
          <w:sz w:val="28"/>
          <w:szCs w:val="28"/>
        </w:rPr>
      </w:pPr>
      <w:r w:rsidRPr="00994889">
        <w:rPr>
          <w:rFonts w:ascii="Times New Roman" w:hAnsi="Times New Roman" w:cs="Times New Roman"/>
          <w:i/>
          <w:color w:val="000000"/>
          <w:sz w:val="28"/>
          <w:szCs w:val="28"/>
        </w:rPr>
        <w:t xml:space="preserve">Традиционная </w:t>
      </w:r>
      <w:proofErr w:type="gramStart"/>
      <w:r w:rsidRPr="00994889">
        <w:rPr>
          <w:rFonts w:ascii="Times New Roman" w:hAnsi="Times New Roman" w:cs="Times New Roman"/>
          <w:i/>
          <w:color w:val="000000"/>
          <w:sz w:val="28"/>
          <w:szCs w:val="28"/>
        </w:rPr>
        <w:t>технология</w:t>
      </w:r>
      <w:proofErr w:type="gramEnd"/>
      <w:r w:rsidRPr="00994889">
        <w:rPr>
          <w:rFonts w:ascii="Times New Roman" w:hAnsi="Times New Roman" w:cs="Times New Roman"/>
          <w:i/>
          <w:color w:val="000000"/>
          <w:sz w:val="28"/>
          <w:szCs w:val="28"/>
        </w:rPr>
        <w:t xml:space="preserve"> </w:t>
      </w:r>
      <w:r w:rsidR="00994889">
        <w:rPr>
          <w:rFonts w:ascii="Times New Roman" w:hAnsi="Times New Roman" w:cs="Times New Roman"/>
          <w:color w:val="000000"/>
          <w:sz w:val="28"/>
          <w:szCs w:val="28"/>
        </w:rPr>
        <w:t xml:space="preserve">при которой </w:t>
      </w:r>
      <w:r w:rsidR="001E7299" w:rsidRPr="00994889">
        <w:rPr>
          <w:rFonts w:ascii="Times New Roman" w:hAnsi="Times New Roman" w:cs="Times New Roman"/>
          <w:color w:val="000000"/>
          <w:sz w:val="28"/>
          <w:szCs w:val="28"/>
        </w:rPr>
        <w:t>обеспечивается фронтальная работа с классом</w:t>
      </w:r>
      <w:r w:rsidR="001E7299">
        <w:rPr>
          <w:rFonts w:ascii="Times New Roman" w:hAnsi="Times New Roman" w:cs="Times New Roman"/>
          <w:color w:val="000000"/>
          <w:sz w:val="28"/>
          <w:szCs w:val="28"/>
        </w:rPr>
        <w:t>.</w:t>
      </w:r>
    </w:p>
    <w:p w:rsidR="001E7299" w:rsidRPr="005D7EC0" w:rsidRDefault="001E7299" w:rsidP="001E7299">
      <w:pPr>
        <w:jc w:val="both"/>
        <w:rPr>
          <w:rFonts w:ascii="Times New Roman" w:hAnsi="Times New Roman" w:cs="Times New Roman"/>
          <w:sz w:val="28"/>
          <w:szCs w:val="28"/>
        </w:rPr>
      </w:pPr>
      <w:r w:rsidRPr="005D7EC0">
        <w:rPr>
          <w:rFonts w:ascii="Times New Roman" w:hAnsi="Times New Roman" w:cs="Times New Roman"/>
          <w:sz w:val="28"/>
          <w:szCs w:val="28"/>
        </w:rPr>
        <w:t xml:space="preserve"> </w:t>
      </w:r>
      <w:r>
        <w:rPr>
          <w:rFonts w:ascii="Times New Roman" w:hAnsi="Times New Roman" w:cs="Times New Roman"/>
          <w:sz w:val="28"/>
          <w:szCs w:val="28"/>
        </w:rPr>
        <w:t xml:space="preserve"> При такой </w:t>
      </w:r>
      <w:r w:rsidRPr="005D7EC0">
        <w:rPr>
          <w:rFonts w:ascii="Times New Roman" w:hAnsi="Times New Roman" w:cs="Times New Roman"/>
          <w:sz w:val="28"/>
          <w:szCs w:val="28"/>
        </w:rPr>
        <w:t xml:space="preserve">работе </w:t>
      </w:r>
      <w:r>
        <w:rPr>
          <w:rFonts w:ascii="Times New Roman" w:hAnsi="Times New Roman" w:cs="Times New Roman"/>
          <w:sz w:val="28"/>
          <w:szCs w:val="28"/>
        </w:rPr>
        <w:t xml:space="preserve">используя в  </w:t>
      </w:r>
      <w:r w:rsidRPr="005D7EC0">
        <w:rPr>
          <w:rFonts w:ascii="Times New Roman" w:hAnsi="Times New Roman" w:cs="Times New Roman"/>
          <w:sz w:val="28"/>
          <w:szCs w:val="28"/>
        </w:rPr>
        <w:t xml:space="preserve">определенные </w:t>
      </w:r>
      <w:r w:rsidRPr="0028369E">
        <w:rPr>
          <w:rFonts w:ascii="Times New Roman" w:hAnsi="Times New Roman" w:cs="Times New Roman"/>
          <w:i/>
          <w:sz w:val="28"/>
          <w:szCs w:val="28"/>
        </w:rPr>
        <w:t>приемы</w:t>
      </w:r>
      <w:r w:rsidRPr="005D7EC0">
        <w:rPr>
          <w:rFonts w:ascii="Times New Roman" w:hAnsi="Times New Roman" w:cs="Times New Roman"/>
          <w:sz w:val="28"/>
          <w:szCs w:val="28"/>
        </w:rPr>
        <w:t xml:space="preserve"> формирования КК.</w:t>
      </w:r>
    </w:p>
    <w:p w:rsidR="001E7299" w:rsidRPr="005D7EC0" w:rsidRDefault="001E7299" w:rsidP="001E7299">
      <w:pPr>
        <w:jc w:val="both"/>
        <w:rPr>
          <w:rFonts w:ascii="Times New Roman" w:hAnsi="Times New Roman" w:cs="Times New Roman"/>
          <w:sz w:val="28"/>
          <w:szCs w:val="28"/>
        </w:rPr>
      </w:pPr>
      <w:r w:rsidRPr="005D7EC0">
        <w:rPr>
          <w:rFonts w:ascii="Times New Roman" w:hAnsi="Times New Roman" w:cs="Times New Roman"/>
          <w:sz w:val="28"/>
          <w:szCs w:val="28"/>
        </w:rPr>
        <w:t>Вот некоторые из приемов:</w:t>
      </w:r>
    </w:p>
    <w:p w:rsidR="001E7299" w:rsidRPr="005D7EC0" w:rsidRDefault="001E7299" w:rsidP="001E7299">
      <w:pPr>
        <w:jc w:val="both"/>
        <w:rPr>
          <w:rFonts w:ascii="Times New Roman" w:hAnsi="Times New Roman" w:cs="Times New Roman"/>
          <w:sz w:val="28"/>
          <w:szCs w:val="28"/>
        </w:rPr>
      </w:pPr>
      <w:r w:rsidRPr="005D7EC0">
        <w:rPr>
          <w:rFonts w:ascii="Times New Roman" w:hAnsi="Times New Roman" w:cs="Times New Roman"/>
          <w:sz w:val="28"/>
          <w:szCs w:val="28"/>
        </w:rPr>
        <w:t xml:space="preserve">1. Создание ситуации успеха позволяет </w:t>
      </w:r>
      <w:proofErr w:type="spellStart"/>
      <w:r w:rsidRPr="005D7EC0">
        <w:rPr>
          <w:rFonts w:ascii="Times New Roman" w:hAnsi="Times New Roman" w:cs="Times New Roman"/>
          <w:sz w:val="28"/>
          <w:szCs w:val="28"/>
        </w:rPr>
        <w:t>замотивировать</w:t>
      </w:r>
      <w:proofErr w:type="spellEnd"/>
      <w:r w:rsidRPr="005D7EC0">
        <w:rPr>
          <w:rFonts w:ascii="Times New Roman" w:hAnsi="Times New Roman" w:cs="Times New Roman"/>
          <w:sz w:val="28"/>
          <w:szCs w:val="28"/>
        </w:rPr>
        <w:t xml:space="preserve"> учащихся на активную работу во время урока. Можно предложить ребятам во время фронтального опроса отвечать, начиная словами: "Я знаю, что...". Данный прием способствует росту уверенности учащихся в своих силах, умениях.</w:t>
      </w:r>
    </w:p>
    <w:p w:rsidR="001E7299" w:rsidRPr="005D7EC0" w:rsidRDefault="001E7299" w:rsidP="001E7299">
      <w:pPr>
        <w:jc w:val="both"/>
        <w:rPr>
          <w:rFonts w:ascii="Times New Roman" w:hAnsi="Times New Roman" w:cs="Times New Roman"/>
          <w:sz w:val="28"/>
          <w:szCs w:val="28"/>
        </w:rPr>
      </w:pPr>
      <w:r w:rsidRPr="005D7EC0">
        <w:rPr>
          <w:rFonts w:ascii="Times New Roman" w:hAnsi="Times New Roman" w:cs="Times New Roman"/>
          <w:sz w:val="28"/>
          <w:szCs w:val="28"/>
        </w:rPr>
        <w:t>2. Прием "Линия времени". Начертить на доске, на которой необходимо обозначить этапы изучения темы, формы контроля; проговорить о самых важных периодах, требующих от ребят стопроцентной самоотдачи, вместе найти уроки, на которых можно “передохнуть”. “Линия времени” позволяет учащимся увидеть, что именно может являться конечным продуктом изучения темы, что нужно знать и уметь для успешного усвоения каждой последующей темы.</w:t>
      </w:r>
    </w:p>
    <w:p w:rsidR="001E7299" w:rsidRPr="005D7EC0" w:rsidRDefault="001E7299" w:rsidP="001E7299">
      <w:pPr>
        <w:jc w:val="both"/>
        <w:rPr>
          <w:rFonts w:ascii="Times New Roman" w:hAnsi="Times New Roman" w:cs="Times New Roman"/>
          <w:sz w:val="28"/>
          <w:szCs w:val="28"/>
        </w:rPr>
      </w:pPr>
      <w:r>
        <w:rPr>
          <w:rFonts w:ascii="Times New Roman" w:hAnsi="Times New Roman" w:cs="Times New Roman"/>
          <w:sz w:val="28"/>
          <w:szCs w:val="28"/>
        </w:rPr>
        <w:t>3</w:t>
      </w:r>
      <w:r w:rsidRPr="005D7EC0">
        <w:rPr>
          <w:rFonts w:ascii="Times New Roman" w:hAnsi="Times New Roman" w:cs="Times New Roman"/>
          <w:sz w:val="28"/>
          <w:szCs w:val="28"/>
        </w:rPr>
        <w:t>. Прием “Автор”. Ученикам задаются следующие вопросы:</w:t>
      </w:r>
    </w:p>
    <w:p w:rsidR="001E7299" w:rsidRPr="005D7EC0" w:rsidRDefault="001E7299" w:rsidP="001E7299">
      <w:pPr>
        <w:spacing w:line="240" w:lineRule="auto"/>
        <w:jc w:val="both"/>
        <w:rPr>
          <w:rFonts w:ascii="Times New Roman" w:hAnsi="Times New Roman" w:cs="Times New Roman"/>
          <w:sz w:val="28"/>
          <w:szCs w:val="28"/>
        </w:rPr>
      </w:pPr>
      <w:r w:rsidRPr="005D7EC0">
        <w:rPr>
          <w:rFonts w:ascii="Times New Roman" w:hAnsi="Times New Roman" w:cs="Times New Roman"/>
          <w:sz w:val="28"/>
          <w:szCs w:val="28"/>
        </w:rPr>
        <w:t>Если бы вы были автором учебника, как бы вы объяснили ученикам эту тему?</w:t>
      </w:r>
    </w:p>
    <w:p w:rsidR="001E7299" w:rsidRPr="005D7EC0" w:rsidRDefault="001E7299" w:rsidP="001E7299">
      <w:pPr>
        <w:spacing w:line="240" w:lineRule="auto"/>
        <w:jc w:val="both"/>
        <w:rPr>
          <w:rFonts w:ascii="Times New Roman" w:hAnsi="Times New Roman" w:cs="Times New Roman"/>
          <w:sz w:val="28"/>
          <w:szCs w:val="28"/>
        </w:rPr>
      </w:pPr>
      <w:r w:rsidRPr="005D7EC0">
        <w:rPr>
          <w:rFonts w:ascii="Times New Roman" w:hAnsi="Times New Roman" w:cs="Times New Roman"/>
          <w:sz w:val="28"/>
          <w:szCs w:val="28"/>
        </w:rPr>
        <w:t>Если бы вы были автором учебника, как бы вы объяснили ученикам необходимость изучения этой темы?</w:t>
      </w:r>
    </w:p>
    <w:p w:rsidR="001E7299" w:rsidRPr="005D7EC0" w:rsidRDefault="001E7299" w:rsidP="001E7299">
      <w:pPr>
        <w:spacing w:line="240" w:lineRule="auto"/>
        <w:jc w:val="both"/>
        <w:rPr>
          <w:rFonts w:ascii="Times New Roman" w:hAnsi="Times New Roman" w:cs="Times New Roman"/>
          <w:sz w:val="28"/>
          <w:szCs w:val="28"/>
        </w:rPr>
      </w:pPr>
      <w:r w:rsidRPr="005D7EC0">
        <w:rPr>
          <w:rFonts w:ascii="Times New Roman" w:hAnsi="Times New Roman" w:cs="Times New Roman"/>
          <w:sz w:val="28"/>
          <w:szCs w:val="28"/>
        </w:rPr>
        <w:t>Если бы вы были художником-иллюстратором, как бы вы…</w:t>
      </w:r>
    </w:p>
    <w:p w:rsidR="001E7299" w:rsidRPr="005D7EC0" w:rsidRDefault="001E7299" w:rsidP="001E7299">
      <w:pPr>
        <w:spacing w:line="240" w:lineRule="auto"/>
        <w:jc w:val="both"/>
        <w:rPr>
          <w:rFonts w:ascii="Times New Roman" w:hAnsi="Times New Roman" w:cs="Times New Roman"/>
          <w:sz w:val="28"/>
          <w:szCs w:val="28"/>
        </w:rPr>
      </w:pPr>
      <w:r>
        <w:rPr>
          <w:rFonts w:ascii="Times New Roman" w:hAnsi="Times New Roman" w:cs="Times New Roman"/>
          <w:sz w:val="28"/>
          <w:szCs w:val="28"/>
        </w:rPr>
        <w:t>4</w:t>
      </w:r>
      <w:r w:rsidRPr="005D7EC0">
        <w:rPr>
          <w:rFonts w:ascii="Times New Roman" w:hAnsi="Times New Roman" w:cs="Times New Roman"/>
          <w:sz w:val="28"/>
          <w:szCs w:val="28"/>
        </w:rPr>
        <w:t>. “Образовательная стратегия” Учитель задает следующие вопросы:</w:t>
      </w:r>
    </w:p>
    <w:p w:rsidR="001E7299" w:rsidRPr="005D7EC0" w:rsidRDefault="001E7299" w:rsidP="001E7299">
      <w:pPr>
        <w:spacing w:line="240" w:lineRule="auto"/>
        <w:jc w:val="both"/>
        <w:rPr>
          <w:rFonts w:ascii="Times New Roman" w:hAnsi="Times New Roman" w:cs="Times New Roman"/>
          <w:sz w:val="28"/>
          <w:szCs w:val="28"/>
        </w:rPr>
      </w:pPr>
      <w:r w:rsidRPr="005D7EC0">
        <w:rPr>
          <w:rFonts w:ascii="Times New Roman" w:hAnsi="Times New Roman" w:cs="Times New Roman"/>
          <w:sz w:val="28"/>
          <w:szCs w:val="28"/>
        </w:rPr>
        <w:t>Что ты делал, чтобы написать эту работу на "5"?</w:t>
      </w:r>
    </w:p>
    <w:p w:rsidR="001E7299" w:rsidRPr="005D7EC0" w:rsidRDefault="001E7299" w:rsidP="001E7299">
      <w:pPr>
        <w:spacing w:line="240" w:lineRule="auto"/>
        <w:jc w:val="both"/>
        <w:rPr>
          <w:rFonts w:ascii="Times New Roman" w:hAnsi="Times New Roman" w:cs="Times New Roman"/>
          <w:sz w:val="28"/>
          <w:szCs w:val="28"/>
        </w:rPr>
      </w:pPr>
      <w:r w:rsidRPr="005D7EC0">
        <w:rPr>
          <w:rFonts w:ascii="Times New Roman" w:hAnsi="Times New Roman" w:cs="Times New Roman"/>
          <w:sz w:val="28"/>
          <w:szCs w:val="28"/>
        </w:rPr>
        <w:t>Как ты готовился к контрольной работе, что позволило тебе написать ее хорошо?</w:t>
      </w:r>
    </w:p>
    <w:p w:rsidR="001E7299" w:rsidRPr="005D7EC0" w:rsidRDefault="001E7299" w:rsidP="001E7299">
      <w:pPr>
        <w:spacing w:line="240" w:lineRule="auto"/>
        <w:jc w:val="both"/>
        <w:rPr>
          <w:rFonts w:ascii="Times New Roman" w:hAnsi="Times New Roman" w:cs="Times New Roman"/>
          <w:sz w:val="28"/>
          <w:szCs w:val="28"/>
        </w:rPr>
      </w:pPr>
      <w:r w:rsidRPr="005D7EC0">
        <w:rPr>
          <w:rFonts w:ascii="Times New Roman" w:hAnsi="Times New Roman" w:cs="Times New Roman"/>
          <w:sz w:val="28"/>
          <w:szCs w:val="28"/>
        </w:rPr>
        <w:t>Подобные рассказы помогают делиться успешными обучающими стратегиями. Дети учат себя сами.</w:t>
      </w:r>
    </w:p>
    <w:p w:rsidR="001E7299" w:rsidRPr="005D7EC0" w:rsidRDefault="001E7299" w:rsidP="001E7299">
      <w:pPr>
        <w:spacing w:line="240" w:lineRule="auto"/>
        <w:jc w:val="both"/>
        <w:rPr>
          <w:rFonts w:ascii="Times New Roman" w:hAnsi="Times New Roman" w:cs="Times New Roman"/>
          <w:sz w:val="28"/>
          <w:szCs w:val="28"/>
        </w:rPr>
      </w:pPr>
      <w:r>
        <w:rPr>
          <w:rFonts w:ascii="Times New Roman" w:hAnsi="Times New Roman" w:cs="Times New Roman"/>
          <w:sz w:val="28"/>
          <w:szCs w:val="28"/>
        </w:rPr>
        <w:t>7</w:t>
      </w:r>
      <w:r w:rsidRPr="005D7EC0">
        <w:rPr>
          <w:rFonts w:ascii="Times New Roman" w:hAnsi="Times New Roman" w:cs="Times New Roman"/>
          <w:sz w:val="28"/>
          <w:szCs w:val="28"/>
        </w:rPr>
        <w:t>. “Анкета вслух” В начале года можно попросить учащихся ответить на ряд вопросов:</w:t>
      </w:r>
    </w:p>
    <w:p w:rsidR="001E7299" w:rsidRDefault="001E7299" w:rsidP="001E7299">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Ч</w:t>
      </w:r>
      <w:r w:rsidRPr="005D7EC0">
        <w:rPr>
          <w:rFonts w:ascii="Times New Roman" w:hAnsi="Times New Roman" w:cs="Times New Roman"/>
          <w:sz w:val="28"/>
          <w:szCs w:val="28"/>
        </w:rPr>
        <w:t xml:space="preserve">то </w:t>
      </w:r>
      <w:r>
        <w:rPr>
          <w:rFonts w:ascii="Times New Roman" w:hAnsi="Times New Roman" w:cs="Times New Roman"/>
          <w:sz w:val="28"/>
          <w:szCs w:val="28"/>
        </w:rPr>
        <w:t xml:space="preserve">тебе дал  </w:t>
      </w:r>
      <w:r w:rsidRPr="005D7EC0">
        <w:rPr>
          <w:rFonts w:ascii="Times New Roman" w:hAnsi="Times New Roman" w:cs="Times New Roman"/>
          <w:sz w:val="28"/>
          <w:szCs w:val="28"/>
        </w:rPr>
        <w:t>прошлый учебный год?</w:t>
      </w:r>
    </w:p>
    <w:p w:rsidR="001E7299" w:rsidRPr="005D7EC0" w:rsidRDefault="001E7299" w:rsidP="001E7299">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Б</w:t>
      </w:r>
      <w:r w:rsidRPr="005D7EC0">
        <w:rPr>
          <w:rFonts w:ascii="Times New Roman" w:hAnsi="Times New Roman" w:cs="Times New Roman"/>
          <w:sz w:val="28"/>
          <w:szCs w:val="28"/>
        </w:rPr>
        <w:t xml:space="preserve">ыл </w:t>
      </w:r>
      <w:r>
        <w:rPr>
          <w:rFonts w:ascii="Times New Roman" w:hAnsi="Times New Roman" w:cs="Times New Roman"/>
          <w:sz w:val="28"/>
          <w:szCs w:val="28"/>
        </w:rPr>
        <w:t xml:space="preserve">ли он похож на </w:t>
      </w:r>
      <w:proofErr w:type="gramStart"/>
      <w:r>
        <w:rPr>
          <w:rFonts w:ascii="Times New Roman" w:hAnsi="Times New Roman" w:cs="Times New Roman"/>
          <w:sz w:val="28"/>
          <w:szCs w:val="28"/>
        </w:rPr>
        <w:t>предыдущие</w:t>
      </w:r>
      <w:proofErr w:type="gramEnd"/>
      <w:r w:rsidRPr="005D7EC0">
        <w:rPr>
          <w:rFonts w:ascii="Times New Roman" w:hAnsi="Times New Roman" w:cs="Times New Roman"/>
          <w:sz w:val="28"/>
          <w:szCs w:val="28"/>
        </w:rPr>
        <w:t>?</w:t>
      </w:r>
    </w:p>
    <w:p w:rsidR="001E7299" w:rsidRPr="005D7EC0" w:rsidRDefault="001E7299" w:rsidP="001E7299">
      <w:pPr>
        <w:spacing w:line="240" w:lineRule="auto"/>
        <w:jc w:val="both"/>
        <w:rPr>
          <w:rFonts w:ascii="Times New Roman" w:hAnsi="Times New Roman" w:cs="Times New Roman"/>
          <w:sz w:val="28"/>
          <w:szCs w:val="28"/>
        </w:rPr>
      </w:pPr>
      <w:r w:rsidRPr="005D7EC0">
        <w:rPr>
          <w:rFonts w:ascii="Times New Roman" w:hAnsi="Times New Roman" w:cs="Times New Roman"/>
          <w:sz w:val="28"/>
          <w:szCs w:val="28"/>
        </w:rPr>
        <w:t>Какую отметку ты бы хотел иметь по предмету?</w:t>
      </w:r>
    </w:p>
    <w:p w:rsidR="001E7299" w:rsidRPr="005D7EC0" w:rsidRDefault="001E7299" w:rsidP="001E7299">
      <w:pPr>
        <w:spacing w:line="240" w:lineRule="auto"/>
        <w:jc w:val="both"/>
        <w:rPr>
          <w:rFonts w:ascii="Times New Roman" w:hAnsi="Times New Roman" w:cs="Times New Roman"/>
          <w:sz w:val="28"/>
          <w:szCs w:val="28"/>
        </w:rPr>
      </w:pPr>
      <w:r w:rsidRPr="005D7EC0">
        <w:rPr>
          <w:rFonts w:ascii="Times New Roman" w:hAnsi="Times New Roman" w:cs="Times New Roman"/>
          <w:sz w:val="28"/>
          <w:szCs w:val="28"/>
        </w:rPr>
        <w:t>Что тебе нужно сделать, чтобы это было так?</w:t>
      </w:r>
    </w:p>
    <w:p w:rsidR="001E7299" w:rsidRPr="001E7299" w:rsidRDefault="001E7299" w:rsidP="001E7299">
      <w:pPr>
        <w:jc w:val="both"/>
        <w:rPr>
          <w:rFonts w:ascii="Times New Roman" w:hAnsi="Times New Roman" w:cs="Times New Roman"/>
          <w:sz w:val="28"/>
          <w:szCs w:val="28"/>
        </w:rPr>
      </w:pPr>
      <w:r w:rsidRPr="005D7EC0">
        <w:rPr>
          <w:rFonts w:ascii="Times New Roman" w:hAnsi="Times New Roman" w:cs="Times New Roman"/>
          <w:sz w:val="28"/>
          <w:szCs w:val="28"/>
        </w:rPr>
        <w:lastRenderedPageBreak/>
        <w:t>Чья и в какой форме помощь тебе нужна?</w:t>
      </w:r>
    </w:p>
    <w:p w:rsidR="0031661B" w:rsidRPr="005A5BF7" w:rsidRDefault="0031661B" w:rsidP="005A5BF7">
      <w:pPr>
        <w:jc w:val="both"/>
        <w:rPr>
          <w:rFonts w:ascii="Times New Roman" w:hAnsi="Times New Roman" w:cs="Times New Roman"/>
          <w:bCs/>
          <w:iCs/>
          <w:color w:val="000000"/>
          <w:sz w:val="28"/>
          <w:szCs w:val="28"/>
        </w:rPr>
      </w:pPr>
      <w:proofErr w:type="spellStart"/>
      <w:r w:rsidRPr="0031661B">
        <w:rPr>
          <w:rFonts w:ascii="Times New Roman" w:hAnsi="Times New Roman" w:cs="Times New Roman"/>
          <w:bCs/>
          <w:i/>
          <w:iCs/>
          <w:color w:val="000000"/>
          <w:sz w:val="28"/>
          <w:szCs w:val="28"/>
        </w:rPr>
        <w:t>Зд</w:t>
      </w:r>
      <w:r w:rsidR="005A5BF7">
        <w:rPr>
          <w:rFonts w:ascii="Times New Roman" w:hAnsi="Times New Roman" w:cs="Times New Roman"/>
          <w:bCs/>
          <w:i/>
          <w:iCs/>
          <w:color w:val="000000"/>
          <w:sz w:val="28"/>
          <w:szCs w:val="28"/>
        </w:rPr>
        <w:t>оровьесберегающие</w:t>
      </w:r>
      <w:proofErr w:type="spellEnd"/>
      <w:r w:rsidR="005A5BF7">
        <w:rPr>
          <w:rFonts w:ascii="Times New Roman" w:hAnsi="Times New Roman" w:cs="Times New Roman"/>
          <w:bCs/>
          <w:i/>
          <w:iCs/>
          <w:color w:val="000000"/>
          <w:sz w:val="28"/>
          <w:szCs w:val="28"/>
        </w:rPr>
        <w:t xml:space="preserve"> технологии </w:t>
      </w:r>
      <w:r w:rsidRPr="0031661B">
        <w:rPr>
          <w:rFonts w:ascii="Times New Roman" w:hAnsi="Times New Roman" w:cs="Times New Roman"/>
          <w:bCs/>
          <w:i/>
          <w:iCs/>
          <w:color w:val="000000"/>
          <w:sz w:val="28"/>
          <w:szCs w:val="28"/>
        </w:rPr>
        <w:t xml:space="preserve"> </w:t>
      </w:r>
      <w:r w:rsidR="005A5BF7" w:rsidRPr="005A5BF7">
        <w:rPr>
          <w:rFonts w:ascii="Times New Roman" w:hAnsi="Times New Roman" w:cs="Times New Roman"/>
          <w:bCs/>
          <w:iCs/>
          <w:color w:val="000000"/>
          <w:sz w:val="28"/>
          <w:szCs w:val="28"/>
        </w:rPr>
        <w:t xml:space="preserve">помогает создать на уроках условия, способствующие сохранению и укреплению здоровья. </w:t>
      </w:r>
    </w:p>
    <w:p w:rsidR="005A5BF7" w:rsidRPr="005A5BF7" w:rsidRDefault="00ED260C" w:rsidP="005A5BF7">
      <w:pPr>
        <w:jc w:val="both"/>
        <w:rPr>
          <w:rFonts w:ascii="Times New Roman" w:hAnsi="Times New Roman" w:cs="Times New Roman"/>
          <w:sz w:val="28"/>
          <w:szCs w:val="28"/>
        </w:rPr>
      </w:pPr>
      <w:r w:rsidRPr="000125C7">
        <w:rPr>
          <w:rFonts w:ascii="Times New Roman" w:hAnsi="Times New Roman" w:cs="Times New Roman"/>
          <w:i/>
          <w:sz w:val="28"/>
          <w:szCs w:val="28"/>
        </w:rPr>
        <w:t>Игровая технология.</w:t>
      </w:r>
      <w:r w:rsidRPr="000125C7">
        <w:rPr>
          <w:rFonts w:ascii="Times New Roman" w:hAnsi="Times New Roman" w:cs="Times New Roman"/>
          <w:sz w:val="28"/>
          <w:szCs w:val="28"/>
        </w:rPr>
        <w:t xml:space="preserve"> </w:t>
      </w:r>
      <w:r w:rsidR="005A5BF7" w:rsidRPr="005A5BF7">
        <w:rPr>
          <w:rFonts w:ascii="Times New Roman" w:hAnsi="Times New Roman" w:cs="Times New Roman"/>
          <w:sz w:val="28"/>
          <w:szCs w:val="28"/>
        </w:rPr>
        <w:t xml:space="preserve">Игры выступают как средства побуждения, стимулирования учащихся к учебной деятельности. </w:t>
      </w:r>
    </w:p>
    <w:p w:rsidR="00ED260C" w:rsidRPr="008D1913" w:rsidRDefault="00ED260C" w:rsidP="008D1913">
      <w:pPr>
        <w:spacing w:line="240" w:lineRule="auto"/>
        <w:jc w:val="both"/>
        <w:rPr>
          <w:rFonts w:ascii="Times New Roman" w:hAnsi="Times New Roman" w:cs="Times New Roman"/>
          <w:sz w:val="28"/>
          <w:szCs w:val="28"/>
        </w:rPr>
      </w:pPr>
      <w:r w:rsidRPr="000125C7">
        <w:rPr>
          <w:rFonts w:ascii="Times New Roman" w:hAnsi="Times New Roman" w:cs="Times New Roman"/>
          <w:i/>
          <w:sz w:val="28"/>
          <w:szCs w:val="28"/>
        </w:rPr>
        <w:t>Проблемное обучение</w:t>
      </w:r>
      <w:r w:rsidRPr="000125C7">
        <w:rPr>
          <w:rFonts w:ascii="Times New Roman" w:hAnsi="Times New Roman" w:cs="Times New Roman"/>
          <w:sz w:val="28"/>
          <w:szCs w:val="28"/>
        </w:rPr>
        <w:t>. Внедряю на уроках изучения нового материала - для активизации познавательной деятельности учащихся, формирования навыков анализа исторических событий</w:t>
      </w:r>
      <w:r w:rsidR="0031661B">
        <w:rPr>
          <w:rFonts w:ascii="Times New Roman" w:hAnsi="Times New Roman" w:cs="Times New Roman"/>
          <w:sz w:val="28"/>
          <w:szCs w:val="28"/>
        </w:rPr>
        <w:t>.</w:t>
      </w:r>
    </w:p>
    <w:p w:rsidR="005A5BF7" w:rsidRPr="005A5BF7" w:rsidRDefault="00ED260C" w:rsidP="005A5BF7">
      <w:pPr>
        <w:shd w:val="clear" w:color="auto" w:fill="FFFFFF"/>
        <w:tabs>
          <w:tab w:val="left" w:pos="1681"/>
        </w:tabs>
        <w:spacing w:before="11"/>
        <w:ind w:left="68"/>
        <w:jc w:val="both"/>
        <w:rPr>
          <w:b/>
          <w:sz w:val="28"/>
        </w:rPr>
      </w:pPr>
      <w:r w:rsidRPr="009F7B6E">
        <w:rPr>
          <w:rFonts w:ascii="Times New Roman" w:hAnsi="Times New Roman" w:cs="Times New Roman"/>
          <w:sz w:val="28"/>
          <w:szCs w:val="28"/>
        </w:rPr>
        <w:t xml:space="preserve">Последнее время заинтересовалась </w:t>
      </w:r>
      <w:r w:rsidRPr="009F7B6E">
        <w:rPr>
          <w:rFonts w:ascii="Times New Roman" w:hAnsi="Times New Roman" w:cs="Times New Roman"/>
          <w:i/>
          <w:sz w:val="28"/>
          <w:szCs w:val="28"/>
        </w:rPr>
        <w:t>модульной технологией</w:t>
      </w:r>
      <w:r w:rsidR="007623AF">
        <w:rPr>
          <w:rFonts w:ascii="Times New Roman" w:hAnsi="Times New Roman" w:cs="Times New Roman"/>
          <w:sz w:val="28"/>
          <w:szCs w:val="28"/>
        </w:rPr>
        <w:t xml:space="preserve"> и частично ее внедряю,</w:t>
      </w:r>
      <w:r w:rsidRPr="009F7B6E">
        <w:rPr>
          <w:rFonts w:ascii="Times New Roman" w:hAnsi="Times New Roman" w:cs="Times New Roman"/>
          <w:b/>
          <w:sz w:val="28"/>
        </w:rPr>
        <w:t xml:space="preserve"> </w:t>
      </w:r>
      <w:r w:rsidR="007623AF">
        <w:rPr>
          <w:rFonts w:ascii="Times New Roman" w:hAnsi="Times New Roman" w:cs="Times New Roman"/>
          <w:sz w:val="28"/>
        </w:rPr>
        <w:t>к</w:t>
      </w:r>
      <w:r w:rsidR="009A0501" w:rsidRPr="009A0501">
        <w:rPr>
          <w:rFonts w:ascii="Times New Roman" w:hAnsi="Times New Roman" w:cs="Times New Roman"/>
          <w:sz w:val="28"/>
        </w:rPr>
        <w:t xml:space="preserve">оторая </w:t>
      </w:r>
      <w:r w:rsidR="009A0501">
        <w:rPr>
          <w:rFonts w:ascii="Times New Roman" w:hAnsi="Times New Roman" w:cs="Times New Roman"/>
          <w:sz w:val="28"/>
        </w:rPr>
        <w:t>п</w:t>
      </w:r>
      <w:r w:rsidR="005A5BF7" w:rsidRPr="001E7299">
        <w:rPr>
          <w:rFonts w:ascii="Times New Roman" w:hAnsi="Times New Roman" w:cs="Times New Roman"/>
          <w:sz w:val="28"/>
        </w:rPr>
        <w:t>омогает самостоятельно или с определенной дозой помощи достигает конкретных целей учения в процессе работы с модулем.</w:t>
      </w:r>
      <w:r w:rsidR="005A5BF7" w:rsidRPr="005A5BF7">
        <w:rPr>
          <w:b/>
          <w:sz w:val="28"/>
        </w:rPr>
        <w:t xml:space="preserve"> </w:t>
      </w:r>
    </w:p>
    <w:p w:rsidR="00ED260C" w:rsidRDefault="005A5BF7" w:rsidP="005A5BF7">
      <w:pPr>
        <w:shd w:val="clear" w:color="auto" w:fill="FFFFFF"/>
        <w:tabs>
          <w:tab w:val="left" w:pos="1681"/>
        </w:tabs>
        <w:spacing w:before="11"/>
        <w:ind w:left="68"/>
        <w:jc w:val="both"/>
        <w:rPr>
          <w:rFonts w:ascii="Times New Roman" w:hAnsi="Times New Roman" w:cs="Times New Roman"/>
          <w:sz w:val="28"/>
        </w:rPr>
      </w:pPr>
      <w:r w:rsidRPr="005A5BF7">
        <w:rPr>
          <w:rFonts w:ascii="Times New Roman" w:hAnsi="Times New Roman" w:cs="Times New Roman"/>
          <w:b/>
          <w:sz w:val="28"/>
        </w:rPr>
        <w:t xml:space="preserve"> </w:t>
      </w:r>
      <w:r w:rsidR="00ED260C" w:rsidRPr="00EB4755">
        <w:rPr>
          <w:rFonts w:ascii="Times New Roman" w:hAnsi="Times New Roman" w:cs="Times New Roman"/>
          <w:sz w:val="28"/>
        </w:rPr>
        <w:t>Самым главным отличием технологии является применение принципа планирования совместной деятельности учителя и ученика от конечной учебной цели. Опыт использования такой технологии позволяет сделать вывод, что при обучении создается ситуация успеха для учащихся: способствует преодолению страха перед ответом учащихся у доски.</w:t>
      </w:r>
    </w:p>
    <w:p w:rsidR="0031661B" w:rsidRPr="0031661B" w:rsidRDefault="0031661B" w:rsidP="00ED260C">
      <w:pPr>
        <w:shd w:val="clear" w:color="auto" w:fill="FFFFFF"/>
        <w:tabs>
          <w:tab w:val="left" w:pos="1681"/>
        </w:tabs>
        <w:spacing w:before="11"/>
        <w:ind w:left="68"/>
        <w:jc w:val="both"/>
        <w:rPr>
          <w:rFonts w:ascii="Times New Roman" w:hAnsi="Times New Roman" w:cs="Times New Roman"/>
          <w:sz w:val="28"/>
        </w:rPr>
      </w:pPr>
      <w:r w:rsidRPr="0031661B">
        <w:rPr>
          <w:rFonts w:ascii="Times New Roman" w:hAnsi="Times New Roman" w:cs="Times New Roman"/>
          <w:bCs/>
          <w:i/>
          <w:iCs/>
          <w:sz w:val="28"/>
        </w:rPr>
        <w:t>Тестовая технология как  п</w:t>
      </w:r>
      <w:r w:rsidRPr="0031661B">
        <w:rPr>
          <w:rFonts w:ascii="Times New Roman" w:hAnsi="Times New Roman" w:cs="Times New Roman"/>
          <w:bCs/>
          <w:sz w:val="28"/>
        </w:rPr>
        <w:t>овышение эффективности контроля знаний, умений, навыков, объективность контроля. Развитие внимательности, логического мышления учащихся. Подготовка к ЕГЭ.</w:t>
      </w:r>
    </w:p>
    <w:p w:rsidR="00ED260C" w:rsidRDefault="00ED260C" w:rsidP="00ED260C">
      <w:pPr>
        <w:spacing w:line="240" w:lineRule="auto"/>
        <w:jc w:val="both"/>
        <w:rPr>
          <w:rFonts w:ascii="Times New Roman" w:hAnsi="Times New Roman" w:cs="Times New Roman"/>
          <w:sz w:val="28"/>
          <w:szCs w:val="28"/>
        </w:rPr>
      </w:pPr>
      <w:proofErr w:type="spellStart"/>
      <w:r w:rsidRPr="000125C7">
        <w:rPr>
          <w:rFonts w:ascii="Times New Roman" w:hAnsi="Times New Roman" w:cs="Times New Roman"/>
          <w:i/>
          <w:sz w:val="28"/>
          <w:szCs w:val="28"/>
        </w:rPr>
        <w:t>Лекционно-семинарско-зачетная</w:t>
      </w:r>
      <w:proofErr w:type="spellEnd"/>
      <w:r w:rsidRPr="000125C7">
        <w:rPr>
          <w:rFonts w:ascii="Times New Roman" w:hAnsi="Times New Roman" w:cs="Times New Roman"/>
          <w:i/>
          <w:sz w:val="28"/>
          <w:szCs w:val="28"/>
        </w:rPr>
        <w:t xml:space="preserve"> система.</w:t>
      </w:r>
      <w:r w:rsidRPr="000125C7">
        <w:rPr>
          <w:rFonts w:ascii="Times New Roman" w:hAnsi="Times New Roman" w:cs="Times New Roman"/>
          <w:sz w:val="28"/>
          <w:szCs w:val="28"/>
        </w:rPr>
        <w:t xml:space="preserve"> С </w:t>
      </w:r>
      <w:proofErr w:type="gramStart"/>
      <w:r w:rsidRPr="000125C7">
        <w:rPr>
          <w:rFonts w:ascii="Times New Roman" w:hAnsi="Times New Roman" w:cs="Times New Roman"/>
          <w:sz w:val="28"/>
          <w:szCs w:val="28"/>
        </w:rPr>
        <w:t>помощью</w:t>
      </w:r>
      <w:proofErr w:type="gramEnd"/>
      <w:r w:rsidRPr="000125C7">
        <w:rPr>
          <w:rFonts w:ascii="Times New Roman" w:hAnsi="Times New Roman" w:cs="Times New Roman"/>
          <w:sz w:val="28"/>
          <w:szCs w:val="28"/>
        </w:rPr>
        <w:t xml:space="preserve"> которой происходит овладение большим объемом изучаемого материала. Формирование навыков самостоятельной работы, самоорганизации.  Подготовка учащихся к обучению в ВУЗе.</w:t>
      </w:r>
    </w:p>
    <w:p w:rsidR="00ED260C" w:rsidRPr="00E35515" w:rsidRDefault="00E35515" w:rsidP="00ED260C">
      <w:pPr>
        <w:spacing w:line="240" w:lineRule="auto"/>
        <w:jc w:val="both"/>
        <w:rPr>
          <w:rFonts w:ascii="Times New Roman" w:hAnsi="Times New Roman" w:cs="Times New Roman"/>
          <w:i/>
          <w:sz w:val="28"/>
          <w:szCs w:val="28"/>
        </w:rPr>
      </w:pPr>
      <w:r w:rsidRPr="002F7FC5">
        <w:rPr>
          <w:rFonts w:ascii="Times New Roman" w:hAnsi="Times New Roman" w:cs="Times New Roman"/>
          <w:sz w:val="28"/>
          <w:szCs w:val="28"/>
        </w:rPr>
        <w:t xml:space="preserve"> </w:t>
      </w:r>
      <w:r w:rsidR="00ED260C" w:rsidRPr="002F7FC5">
        <w:rPr>
          <w:rFonts w:ascii="Times New Roman" w:hAnsi="Times New Roman" w:cs="Times New Roman"/>
          <w:sz w:val="28"/>
          <w:szCs w:val="28"/>
        </w:rPr>
        <w:t>«Что больше всего влияет на успеваемость? Квалификация учителя? Затраты на обучение? Уровень развития одноклассников?  Или количество книг в библиотеке? Конечно, все эти факторы влияют на успеваемость, но больше всего – класс. Развитие товарищей по классу, их успеваемость</w:t>
      </w:r>
      <w:r w:rsidR="008D1913">
        <w:rPr>
          <w:rFonts w:ascii="Times New Roman" w:hAnsi="Times New Roman" w:cs="Times New Roman"/>
          <w:sz w:val="28"/>
          <w:szCs w:val="28"/>
        </w:rPr>
        <w:t>,</w:t>
      </w:r>
      <w:r w:rsidR="00ED260C" w:rsidRPr="002F7FC5">
        <w:rPr>
          <w:rFonts w:ascii="Times New Roman" w:hAnsi="Times New Roman" w:cs="Times New Roman"/>
          <w:sz w:val="28"/>
          <w:szCs w:val="28"/>
        </w:rPr>
        <w:t xml:space="preserve"> их жизненные планы по большому счету важнее. В умело организованном классе каждый работает на каждого. Дело учителя за «малым» - помочь классу умело организоваться на своих уроках. Наверное, в этом и кроется секрет учителей, умеющих СОЗДАТЬ КЛАСС».   </w:t>
      </w:r>
      <w:r w:rsidR="00ED260C">
        <w:rPr>
          <w:rFonts w:ascii="Times New Roman" w:hAnsi="Times New Roman" w:cs="Times New Roman"/>
          <w:sz w:val="28"/>
          <w:szCs w:val="28"/>
        </w:rPr>
        <w:t xml:space="preserve">В этом помогает </w:t>
      </w:r>
      <w:r w:rsidR="00ED260C" w:rsidRPr="00E35515">
        <w:rPr>
          <w:rFonts w:ascii="Times New Roman" w:hAnsi="Times New Roman" w:cs="Times New Roman"/>
          <w:i/>
          <w:sz w:val="28"/>
          <w:szCs w:val="28"/>
        </w:rPr>
        <w:t>технология группового обучения.</w:t>
      </w:r>
      <w:r w:rsidR="00ED260C" w:rsidRPr="00E35515">
        <w:rPr>
          <w:rFonts w:ascii="Times New Roman" w:hAnsi="Times New Roman" w:cs="Times New Roman"/>
          <w:b/>
          <w:i/>
          <w:sz w:val="28"/>
          <w:szCs w:val="28"/>
        </w:rPr>
        <w:t xml:space="preserve"> </w:t>
      </w:r>
    </w:p>
    <w:p w:rsidR="004C044D" w:rsidRPr="000125C7" w:rsidRDefault="00ED260C" w:rsidP="004803D8">
      <w:pPr>
        <w:jc w:val="both"/>
        <w:rPr>
          <w:rFonts w:ascii="Times New Roman" w:hAnsi="Times New Roman" w:cs="Times New Roman"/>
          <w:sz w:val="28"/>
          <w:szCs w:val="28"/>
        </w:rPr>
      </w:pPr>
      <w:r w:rsidRPr="000125C7">
        <w:rPr>
          <w:rFonts w:ascii="Times New Roman" w:hAnsi="Times New Roman" w:cs="Times New Roman"/>
          <w:sz w:val="28"/>
          <w:szCs w:val="28"/>
        </w:rPr>
        <w:t>Преимущества групповой формы при формировании КК огромно:</w:t>
      </w:r>
    </w:p>
    <w:p w:rsidR="004C044D" w:rsidRPr="000125C7" w:rsidRDefault="004C044D" w:rsidP="004803D8">
      <w:pPr>
        <w:spacing w:line="240" w:lineRule="auto"/>
        <w:jc w:val="both"/>
        <w:rPr>
          <w:rFonts w:ascii="Times New Roman" w:hAnsi="Times New Roman" w:cs="Times New Roman"/>
          <w:sz w:val="28"/>
          <w:szCs w:val="28"/>
        </w:rPr>
      </w:pPr>
      <w:r w:rsidRPr="000125C7">
        <w:rPr>
          <w:rFonts w:ascii="Times New Roman" w:hAnsi="Times New Roman" w:cs="Times New Roman"/>
          <w:sz w:val="28"/>
          <w:szCs w:val="28"/>
        </w:rPr>
        <w:t>Учащиеся учатся сами видеть проблемы и находить способы их решения</w:t>
      </w:r>
      <w:r w:rsidR="008F4066">
        <w:rPr>
          <w:rFonts w:ascii="Times New Roman" w:hAnsi="Times New Roman" w:cs="Times New Roman"/>
          <w:sz w:val="28"/>
          <w:szCs w:val="28"/>
        </w:rPr>
        <w:t>,</w:t>
      </w:r>
      <w:r w:rsidR="008F4066" w:rsidRPr="008F4066">
        <w:rPr>
          <w:rFonts w:ascii="Times New Roman" w:hAnsi="Times New Roman" w:cs="Times New Roman"/>
          <w:sz w:val="28"/>
          <w:szCs w:val="28"/>
        </w:rPr>
        <w:t xml:space="preserve"> </w:t>
      </w:r>
      <w:r w:rsidR="008F4066">
        <w:rPr>
          <w:rFonts w:ascii="Times New Roman" w:hAnsi="Times New Roman" w:cs="Times New Roman"/>
          <w:sz w:val="28"/>
          <w:szCs w:val="28"/>
        </w:rPr>
        <w:t xml:space="preserve">формируют </w:t>
      </w:r>
      <w:proofErr w:type="gramStart"/>
      <w:r w:rsidR="008F4066">
        <w:rPr>
          <w:rFonts w:ascii="Times New Roman" w:hAnsi="Times New Roman" w:cs="Times New Roman"/>
          <w:sz w:val="28"/>
          <w:szCs w:val="28"/>
        </w:rPr>
        <w:t>свою</w:t>
      </w:r>
      <w:proofErr w:type="gramEnd"/>
      <w:r w:rsidR="008F4066">
        <w:rPr>
          <w:rFonts w:ascii="Times New Roman" w:hAnsi="Times New Roman" w:cs="Times New Roman"/>
          <w:sz w:val="28"/>
          <w:szCs w:val="28"/>
        </w:rPr>
        <w:t xml:space="preserve"> точка зрения, </w:t>
      </w:r>
      <w:r w:rsidR="008F4066" w:rsidRPr="000125C7">
        <w:rPr>
          <w:rFonts w:ascii="Times New Roman" w:hAnsi="Times New Roman" w:cs="Times New Roman"/>
          <w:sz w:val="28"/>
          <w:szCs w:val="28"/>
        </w:rPr>
        <w:t xml:space="preserve"> учатся отстаивать своё мнение.</w:t>
      </w:r>
    </w:p>
    <w:p w:rsidR="004C044D" w:rsidRPr="000125C7" w:rsidRDefault="004C044D" w:rsidP="004803D8">
      <w:pPr>
        <w:jc w:val="both"/>
        <w:rPr>
          <w:rFonts w:ascii="Times New Roman" w:hAnsi="Times New Roman" w:cs="Times New Roman"/>
          <w:sz w:val="28"/>
          <w:szCs w:val="28"/>
        </w:rPr>
      </w:pPr>
      <w:r w:rsidRPr="000125C7">
        <w:rPr>
          <w:rFonts w:ascii="Times New Roman" w:hAnsi="Times New Roman" w:cs="Times New Roman"/>
          <w:sz w:val="28"/>
          <w:szCs w:val="28"/>
        </w:rPr>
        <w:t>Каждый понимает, что успех группы зависит не только от запоминания готовых сведений, данных в учебнике, но и от способности самостоятельно приобретать новые знания и умения</w:t>
      </w:r>
      <w:r w:rsidR="008F4066">
        <w:rPr>
          <w:rFonts w:ascii="Times New Roman" w:hAnsi="Times New Roman" w:cs="Times New Roman"/>
          <w:sz w:val="28"/>
          <w:szCs w:val="28"/>
        </w:rPr>
        <w:t>,</w:t>
      </w:r>
      <w:r w:rsidRPr="000125C7">
        <w:rPr>
          <w:rFonts w:ascii="Times New Roman" w:hAnsi="Times New Roman" w:cs="Times New Roman"/>
          <w:sz w:val="28"/>
          <w:szCs w:val="28"/>
        </w:rPr>
        <w:t xml:space="preserve"> применять их в конкретных заданиях.</w:t>
      </w:r>
    </w:p>
    <w:p w:rsidR="004C044D" w:rsidRPr="000125C7" w:rsidRDefault="004C044D" w:rsidP="004803D8">
      <w:pPr>
        <w:jc w:val="both"/>
        <w:rPr>
          <w:rFonts w:ascii="Times New Roman" w:hAnsi="Times New Roman" w:cs="Times New Roman"/>
          <w:sz w:val="28"/>
          <w:szCs w:val="28"/>
        </w:rPr>
      </w:pPr>
      <w:r w:rsidRPr="000125C7">
        <w:rPr>
          <w:rFonts w:ascii="Times New Roman" w:hAnsi="Times New Roman" w:cs="Times New Roman"/>
          <w:sz w:val="28"/>
          <w:szCs w:val="28"/>
        </w:rPr>
        <w:lastRenderedPageBreak/>
        <w:t>Дети учатся общаться между собой, с учителями, овладевают коммуникативными умениями.</w:t>
      </w:r>
    </w:p>
    <w:p w:rsidR="002C0CDF" w:rsidRDefault="0069030C" w:rsidP="002C0CDF">
      <w:pPr>
        <w:pStyle w:val="af2"/>
        <w:jc w:val="both"/>
        <w:rPr>
          <w:sz w:val="28"/>
          <w:szCs w:val="28"/>
        </w:rPr>
      </w:pPr>
      <w:r w:rsidRPr="0069030C">
        <w:rPr>
          <w:i/>
          <w:sz w:val="28"/>
        </w:rPr>
        <w:t xml:space="preserve">Информационно-коммуникационные технологии </w:t>
      </w:r>
      <w:r w:rsidRPr="0069030C">
        <w:rPr>
          <w:sz w:val="28"/>
        </w:rPr>
        <w:t xml:space="preserve">позволяют развивать интеллектуальные, творческие способности, умение самостоятельно приобретать новые знания, обеспечивают личностно ориентированный подход. Компьютерные программы приучают к самостоятельности, развивают навык самоконтроля. На </w:t>
      </w:r>
      <w:r>
        <w:rPr>
          <w:sz w:val="28"/>
        </w:rPr>
        <w:t>уроке,</w:t>
      </w:r>
      <w:r w:rsidR="008F4066">
        <w:rPr>
          <w:sz w:val="28"/>
        </w:rPr>
        <w:t xml:space="preserve"> </w:t>
      </w:r>
      <w:r>
        <w:rPr>
          <w:sz w:val="28"/>
        </w:rPr>
        <w:t>на внеклассных мероприятиях, как правило, практикую выступления свое</w:t>
      </w:r>
      <w:r w:rsidRPr="0069030C">
        <w:rPr>
          <w:sz w:val="28"/>
        </w:rPr>
        <w:t xml:space="preserve"> или учеников с использованием компьютера, проектора, звуковых колонок, интерактивной доски.</w:t>
      </w:r>
      <w:r w:rsidR="002C0CDF">
        <w:rPr>
          <w:sz w:val="28"/>
          <w:szCs w:val="28"/>
        </w:rPr>
        <w:t xml:space="preserve">  </w:t>
      </w:r>
      <w:r w:rsidR="002C0CDF" w:rsidRPr="00F64B8D">
        <w:rPr>
          <w:sz w:val="28"/>
          <w:szCs w:val="28"/>
        </w:rPr>
        <w:t xml:space="preserve"> </w:t>
      </w:r>
      <w:r w:rsidR="00981637">
        <w:rPr>
          <w:sz w:val="28"/>
          <w:szCs w:val="28"/>
        </w:rPr>
        <w:t xml:space="preserve">Все это </w:t>
      </w:r>
      <w:r w:rsidR="002C0CDF" w:rsidRPr="00F64B8D">
        <w:rPr>
          <w:sz w:val="28"/>
          <w:szCs w:val="28"/>
        </w:rPr>
        <w:t>поднимают процесс обучения на качественно новый уровень. Нельзя сбрасывать со счетов и психологический фактор: современному ребенку намного интереснее воспринимать информацию именно в такой форме, нежели при помощи устаревших схем и таблиц</w:t>
      </w:r>
      <w:proofErr w:type="gramStart"/>
      <w:r w:rsidR="002C0CDF" w:rsidRPr="00F64B8D">
        <w:rPr>
          <w:sz w:val="28"/>
          <w:szCs w:val="28"/>
        </w:rPr>
        <w:t>.</w:t>
      </w:r>
      <w:r w:rsidR="002C0CDF">
        <w:rPr>
          <w:sz w:val="28"/>
          <w:szCs w:val="28"/>
        </w:rPr>
        <w:t>.</w:t>
      </w:r>
      <w:proofErr w:type="gramEnd"/>
    </w:p>
    <w:p w:rsidR="00476DD0" w:rsidRPr="00476DD0" w:rsidRDefault="00476DD0" w:rsidP="00476DD0">
      <w:pPr>
        <w:pStyle w:val="ajus"/>
        <w:spacing w:after="0"/>
        <w:jc w:val="both"/>
        <w:rPr>
          <w:sz w:val="28"/>
        </w:rPr>
      </w:pPr>
      <w:r>
        <w:rPr>
          <w:sz w:val="28"/>
        </w:rPr>
        <w:t>Люблю</w:t>
      </w:r>
      <w:r w:rsidRPr="00476DD0">
        <w:rPr>
          <w:sz w:val="28"/>
        </w:rPr>
        <w:t xml:space="preserve"> повторять фразу «Важно не то место, которое ты занимаешь, а то направление, в котором ты движешься». Я абсолютно уверена в том, что ИКТ – </w:t>
      </w:r>
      <w:r>
        <w:rPr>
          <w:sz w:val="28"/>
        </w:rPr>
        <w:t>тот парус, который ускоряет мое</w:t>
      </w:r>
      <w:r w:rsidRPr="00476DD0">
        <w:rPr>
          <w:sz w:val="28"/>
        </w:rPr>
        <w:t xml:space="preserve"> движение</w:t>
      </w:r>
      <w:r w:rsidR="0069030C">
        <w:rPr>
          <w:sz w:val="28"/>
        </w:rPr>
        <w:t>.</w:t>
      </w:r>
      <w:r w:rsidRPr="00476DD0">
        <w:t xml:space="preserve"> </w:t>
      </w:r>
      <w:r w:rsidRPr="00476DD0">
        <w:rPr>
          <w:sz w:val="28"/>
        </w:rPr>
        <w:t>Конечно, нельзя сказать, что использование</w:t>
      </w:r>
      <w:r>
        <w:rPr>
          <w:sz w:val="28"/>
        </w:rPr>
        <w:t xml:space="preserve"> ИКТ идёт успешно на 100%, но я стремлюсь</w:t>
      </w:r>
      <w:r w:rsidRPr="00476DD0">
        <w:rPr>
          <w:sz w:val="28"/>
        </w:rPr>
        <w:t xml:space="preserve"> к этому</w:t>
      </w:r>
      <w:r w:rsidR="00BA6E06">
        <w:rPr>
          <w:sz w:val="28"/>
        </w:rPr>
        <w:t>.</w:t>
      </w:r>
      <w:r>
        <w:rPr>
          <w:sz w:val="28"/>
        </w:rPr>
        <w:t xml:space="preserve"> </w:t>
      </w:r>
    </w:p>
    <w:p w:rsidR="00D31659" w:rsidRPr="0042117F" w:rsidRDefault="00476DD0" w:rsidP="0042117F">
      <w:pPr>
        <w:pStyle w:val="af0"/>
        <w:spacing w:after="0" w:line="240" w:lineRule="auto"/>
        <w:ind w:left="0" w:firstLine="708"/>
        <w:jc w:val="both"/>
        <w:rPr>
          <w:sz w:val="28"/>
          <w:szCs w:val="28"/>
        </w:rPr>
      </w:pPr>
      <w:r w:rsidRPr="00476DD0">
        <w:rPr>
          <w:sz w:val="28"/>
        </w:rPr>
        <w:t xml:space="preserve"> </w:t>
      </w:r>
      <w:r w:rsidR="00631A34">
        <w:rPr>
          <w:sz w:val="28"/>
        </w:rPr>
        <w:t xml:space="preserve"> Организация проектной деятельности учащихся также связана с использованием</w:t>
      </w:r>
      <w:r w:rsidR="00981637">
        <w:rPr>
          <w:sz w:val="28"/>
        </w:rPr>
        <w:t xml:space="preserve"> информационно-коммуникационных</w:t>
      </w:r>
      <w:r w:rsidR="00631A34">
        <w:rPr>
          <w:sz w:val="28"/>
        </w:rPr>
        <w:t xml:space="preserve">  ресурсов</w:t>
      </w:r>
      <w:r w:rsidR="00631A34" w:rsidRPr="0042117F">
        <w:rPr>
          <w:sz w:val="28"/>
          <w:szCs w:val="28"/>
        </w:rPr>
        <w:t>.</w:t>
      </w:r>
      <w:r w:rsidR="00D31659" w:rsidRPr="0042117F">
        <w:rPr>
          <w:sz w:val="28"/>
          <w:szCs w:val="28"/>
        </w:rPr>
        <w:t xml:space="preserve"> В процессе проектной деятельности на уроках математики создаю условия для формирования следующих компетенций:</w:t>
      </w:r>
    </w:p>
    <w:p w:rsidR="00D31659" w:rsidRPr="0042117F" w:rsidRDefault="00E35515" w:rsidP="0042117F">
      <w:pPr>
        <w:pStyle w:val="21"/>
        <w:ind w:left="0" w:firstLine="0"/>
        <w:jc w:val="both"/>
        <w:rPr>
          <w:i/>
          <w:sz w:val="28"/>
          <w:szCs w:val="28"/>
        </w:rPr>
      </w:pPr>
      <w:r>
        <w:rPr>
          <w:i/>
          <w:sz w:val="28"/>
          <w:szCs w:val="28"/>
        </w:rPr>
        <w:t>-</w:t>
      </w:r>
      <w:r w:rsidR="00D31659" w:rsidRPr="0042117F">
        <w:rPr>
          <w:i/>
          <w:sz w:val="28"/>
          <w:szCs w:val="28"/>
        </w:rPr>
        <w:t>Поиск</w:t>
      </w:r>
      <w:r>
        <w:rPr>
          <w:i/>
          <w:sz w:val="28"/>
          <w:szCs w:val="28"/>
        </w:rPr>
        <w:t>овые (исследовательские) умения</w:t>
      </w:r>
    </w:p>
    <w:p w:rsidR="00D31659" w:rsidRPr="0042117F" w:rsidRDefault="00E35515" w:rsidP="0042117F">
      <w:pPr>
        <w:spacing w:line="240" w:lineRule="auto"/>
        <w:jc w:val="both"/>
        <w:rPr>
          <w:rFonts w:ascii="Times New Roman" w:eastAsia="Times New Roman" w:hAnsi="Times New Roman" w:cs="Times New Roman"/>
          <w:i/>
          <w:sz w:val="28"/>
          <w:szCs w:val="28"/>
        </w:rPr>
      </w:pPr>
      <w:r>
        <w:rPr>
          <w:rFonts w:ascii="Times New Roman" w:eastAsia="Times New Roman" w:hAnsi="Times New Roman" w:cs="Times New Roman"/>
          <w:i/>
          <w:sz w:val="28"/>
          <w:szCs w:val="28"/>
        </w:rPr>
        <w:t>-Менеджерские умения и навыки</w:t>
      </w:r>
      <w:r w:rsidR="00D31659" w:rsidRPr="0042117F">
        <w:rPr>
          <w:rFonts w:ascii="Times New Roman" w:eastAsia="Times New Roman" w:hAnsi="Times New Roman" w:cs="Times New Roman"/>
          <w:i/>
          <w:sz w:val="28"/>
          <w:szCs w:val="28"/>
        </w:rPr>
        <w:t xml:space="preserve"> </w:t>
      </w:r>
    </w:p>
    <w:p w:rsidR="00D31659" w:rsidRPr="0042117F" w:rsidRDefault="00E35515" w:rsidP="0042117F">
      <w:pPr>
        <w:pStyle w:val="ae"/>
        <w:spacing w:after="0"/>
        <w:ind w:firstLine="0"/>
        <w:jc w:val="both"/>
        <w:rPr>
          <w:rFonts w:ascii="Times New Roman" w:eastAsia="Times New Roman" w:hAnsi="Times New Roman" w:cs="Times New Roman"/>
          <w:i/>
          <w:sz w:val="28"/>
          <w:szCs w:val="28"/>
        </w:rPr>
      </w:pPr>
      <w:r>
        <w:rPr>
          <w:rFonts w:ascii="Times New Roman" w:hAnsi="Times New Roman" w:cs="Times New Roman"/>
          <w:i/>
          <w:sz w:val="28"/>
          <w:szCs w:val="28"/>
        </w:rPr>
        <w:t>-Коммуникативные умения</w:t>
      </w:r>
    </w:p>
    <w:p w:rsidR="00D31659" w:rsidRDefault="00E35515" w:rsidP="00D31659">
      <w:pPr>
        <w:pStyle w:val="af3"/>
        <w:jc w:val="both"/>
        <w:rPr>
          <w:i/>
          <w:sz w:val="28"/>
          <w:szCs w:val="28"/>
        </w:rPr>
      </w:pPr>
      <w:r>
        <w:rPr>
          <w:i/>
          <w:sz w:val="28"/>
          <w:szCs w:val="28"/>
        </w:rPr>
        <w:t>-Презентационные умения и навыки</w:t>
      </w:r>
    </w:p>
    <w:p w:rsidR="001E7299" w:rsidRPr="0042117F" w:rsidRDefault="001E7299" w:rsidP="00D31659">
      <w:pPr>
        <w:pStyle w:val="af3"/>
        <w:jc w:val="both"/>
        <w:rPr>
          <w:i/>
          <w:sz w:val="28"/>
          <w:szCs w:val="28"/>
        </w:rPr>
      </w:pPr>
    </w:p>
    <w:p w:rsidR="004C044D" w:rsidRDefault="00BA6E06" w:rsidP="004803D8">
      <w:pPr>
        <w:pStyle w:val="a4"/>
        <w:rPr>
          <w:sz w:val="28"/>
          <w:szCs w:val="28"/>
        </w:rPr>
      </w:pPr>
      <w:r>
        <w:rPr>
          <w:sz w:val="28"/>
          <w:szCs w:val="28"/>
        </w:rPr>
        <w:t xml:space="preserve">    Проектное обучение создает положительную мотивацию для самообразо</w:t>
      </w:r>
      <w:r>
        <w:rPr>
          <w:sz w:val="28"/>
          <w:szCs w:val="28"/>
        </w:rPr>
        <w:softHyphen/>
        <w:t xml:space="preserve">вания. Это, пожалуй, его самая сильная сторона. </w:t>
      </w:r>
      <w:r w:rsidR="00631A34">
        <w:rPr>
          <w:i/>
          <w:sz w:val="28"/>
          <w:szCs w:val="28"/>
        </w:rPr>
        <w:t>Метод проектов</w:t>
      </w:r>
      <w:r w:rsidR="004C044D" w:rsidRPr="000125C7">
        <w:rPr>
          <w:sz w:val="28"/>
          <w:szCs w:val="28"/>
        </w:rPr>
        <w:t xml:space="preserve"> позволяет создать «естественную среду», т.е. условия деятельности, максимально приближенные </w:t>
      </w:r>
      <w:proofErr w:type="gramStart"/>
      <w:r w:rsidR="004C044D" w:rsidRPr="000125C7">
        <w:rPr>
          <w:sz w:val="28"/>
          <w:szCs w:val="28"/>
        </w:rPr>
        <w:t>к</w:t>
      </w:r>
      <w:proofErr w:type="gramEnd"/>
      <w:r w:rsidR="004C044D" w:rsidRPr="000125C7">
        <w:rPr>
          <w:sz w:val="28"/>
          <w:szCs w:val="28"/>
        </w:rPr>
        <w:t xml:space="preserve"> реальным, для формирования компетентностей учащихся. </w:t>
      </w:r>
      <w:r w:rsidR="004C044D" w:rsidRPr="000125C7">
        <w:rPr>
          <w:spacing w:val="2"/>
          <w:sz w:val="28"/>
          <w:szCs w:val="28"/>
        </w:rPr>
        <w:t xml:space="preserve">Под </w:t>
      </w:r>
      <w:r w:rsidR="004C044D" w:rsidRPr="000125C7">
        <w:rPr>
          <w:b/>
          <w:bCs/>
          <w:spacing w:val="2"/>
          <w:sz w:val="28"/>
          <w:szCs w:val="28"/>
        </w:rPr>
        <w:t>методом проектов</w:t>
      </w:r>
      <w:r w:rsidR="004C044D" w:rsidRPr="000125C7">
        <w:rPr>
          <w:b/>
          <w:bCs/>
          <w:sz w:val="28"/>
          <w:szCs w:val="28"/>
        </w:rPr>
        <w:t xml:space="preserve"> </w:t>
      </w:r>
      <w:r w:rsidR="004C044D" w:rsidRPr="000125C7">
        <w:rPr>
          <w:sz w:val="28"/>
          <w:szCs w:val="28"/>
        </w:rPr>
        <w:t xml:space="preserve">понимаю </w:t>
      </w:r>
      <w:r w:rsidR="004C044D" w:rsidRPr="000125C7">
        <w:rPr>
          <w:bCs/>
          <w:i/>
          <w:iCs/>
          <w:sz w:val="28"/>
          <w:szCs w:val="28"/>
        </w:rPr>
        <w:t>технологию организации образовательных ситуаций, в которых учащийся ставит и</w:t>
      </w:r>
      <w:r w:rsidR="008F4066">
        <w:rPr>
          <w:bCs/>
          <w:i/>
          <w:iCs/>
          <w:sz w:val="28"/>
          <w:szCs w:val="28"/>
        </w:rPr>
        <w:t xml:space="preserve"> решает собственные проблемы</w:t>
      </w:r>
      <w:r w:rsidR="004C044D" w:rsidRPr="000125C7">
        <w:rPr>
          <w:bCs/>
          <w:i/>
          <w:iCs/>
          <w:sz w:val="28"/>
          <w:szCs w:val="28"/>
        </w:rPr>
        <w:t>.</w:t>
      </w:r>
      <w:r w:rsidR="008F4066">
        <w:rPr>
          <w:bCs/>
          <w:i/>
          <w:iCs/>
          <w:sz w:val="28"/>
          <w:szCs w:val="28"/>
        </w:rPr>
        <w:t xml:space="preserve"> </w:t>
      </w:r>
      <w:r w:rsidR="0069030C">
        <w:rPr>
          <w:bCs/>
          <w:iCs/>
          <w:sz w:val="28"/>
          <w:szCs w:val="28"/>
        </w:rPr>
        <w:t>Роль учителя при выполнении проектов</w:t>
      </w:r>
      <w:r w:rsidR="0069030C" w:rsidRPr="0069030C">
        <w:rPr>
          <w:sz w:val="28"/>
          <w:szCs w:val="28"/>
        </w:rPr>
        <w:t xml:space="preserve"> </w:t>
      </w:r>
      <w:r w:rsidR="0069030C" w:rsidRPr="000125C7">
        <w:rPr>
          <w:sz w:val="28"/>
          <w:szCs w:val="28"/>
        </w:rPr>
        <w:t>изменяется в зависимости от этапов работы</w:t>
      </w:r>
      <w:r w:rsidR="0069030C">
        <w:rPr>
          <w:sz w:val="28"/>
          <w:szCs w:val="28"/>
        </w:rPr>
        <w:t xml:space="preserve"> над проектом. </w:t>
      </w:r>
      <w:r w:rsidR="0069030C" w:rsidRPr="000125C7">
        <w:rPr>
          <w:sz w:val="28"/>
          <w:szCs w:val="28"/>
        </w:rPr>
        <w:t>Но на всех этапах  выступаю как помощник. Я не передаю знания, а</w:t>
      </w:r>
      <w:r w:rsidR="0069030C" w:rsidRPr="0069030C">
        <w:rPr>
          <w:sz w:val="28"/>
          <w:szCs w:val="28"/>
        </w:rPr>
        <w:t xml:space="preserve"> </w:t>
      </w:r>
      <w:r w:rsidR="0069030C" w:rsidRPr="000125C7">
        <w:rPr>
          <w:sz w:val="28"/>
          <w:szCs w:val="28"/>
        </w:rPr>
        <w:t>направляю деятельность школьника</w:t>
      </w:r>
      <w:r w:rsidR="008F4066">
        <w:rPr>
          <w:sz w:val="28"/>
          <w:szCs w:val="28"/>
        </w:rPr>
        <w:t>.</w:t>
      </w:r>
      <w:r w:rsidR="00981637" w:rsidRPr="00981637">
        <w:rPr>
          <w:sz w:val="28"/>
          <w:szCs w:val="28"/>
        </w:rPr>
        <w:t xml:space="preserve"> </w:t>
      </w:r>
      <w:proofErr w:type="gramStart"/>
      <w:r w:rsidR="00981637" w:rsidRPr="00F64B8D">
        <w:rPr>
          <w:sz w:val="28"/>
          <w:szCs w:val="28"/>
        </w:rPr>
        <w:t xml:space="preserve">Чтобы избежать “скачивания” </w:t>
      </w:r>
      <w:r w:rsidR="00981637">
        <w:rPr>
          <w:sz w:val="28"/>
          <w:szCs w:val="28"/>
        </w:rPr>
        <w:t xml:space="preserve">готового </w:t>
      </w:r>
      <w:r w:rsidR="00981637" w:rsidRPr="00F64B8D">
        <w:rPr>
          <w:sz w:val="28"/>
          <w:szCs w:val="28"/>
        </w:rPr>
        <w:t>материала</w:t>
      </w:r>
      <w:r w:rsidR="00981637">
        <w:rPr>
          <w:sz w:val="28"/>
          <w:szCs w:val="28"/>
        </w:rPr>
        <w:t xml:space="preserve"> (рефератов, проектов)</w:t>
      </w:r>
      <w:r w:rsidR="00981637" w:rsidRPr="00F64B8D">
        <w:rPr>
          <w:sz w:val="28"/>
          <w:szCs w:val="28"/>
        </w:rPr>
        <w:t xml:space="preserve"> из ресурсов Интернета</w:t>
      </w:r>
      <w:r w:rsidR="00981637">
        <w:rPr>
          <w:sz w:val="28"/>
          <w:szCs w:val="28"/>
        </w:rPr>
        <w:t>, темы и цель  формулирую</w:t>
      </w:r>
      <w:r w:rsidR="00981637" w:rsidRPr="00F64B8D">
        <w:rPr>
          <w:sz w:val="28"/>
          <w:szCs w:val="28"/>
        </w:rPr>
        <w:t xml:space="preserve"> так, чтобы учащийся, по крайней мере, воспользовался различными источниками</w:t>
      </w:r>
      <w:r w:rsidR="00981637">
        <w:rPr>
          <w:sz w:val="28"/>
          <w:szCs w:val="28"/>
        </w:rPr>
        <w:t>.</w:t>
      </w:r>
      <w:proofErr w:type="gramEnd"/>
    </w:p>
    <w:p w:rsidR="00FD727C" w:rsidRDefault="00FD727C" w:rsidP="004803D8">
      <w:pPr>
        <w:pStyle w:val="a4"/>
        <w:rPr>
          <w:sz w:val="28"/>
          <w:szCs w:val="28"/>
        </w:rPr>
      </w:pPr>
    </w:p>
    <w:p w:rsidR="00FD727C" w:rsidRPr="00981637" w:rsidRDefault="00BA6E06" w:rsidP="00981637">
      <w:pPr>
        <w:spacing w:line="240" w:lineRule="auto"/>
        <w:ind w:firstLine="708"/>
        <w:jc w:val="both"/>
        <w:rPr>
          <w:rFonts w:ascii="Times New Roman" w:hAnsi="Times New Roman" w:cs="Times New Roman"/>
          <w:sz w:val="28"/>
          <w:szCs w:val="28"/>
        </w:rPr>
      </w:pPr>
      <w:r>
        <w:rPr>
          <w:rFonts w:ascii="Times New Roman" w:eastAsia="Times New Roman" w:hAnsi="Times New Roman" w:cs="Times New Roman"/>
          <w:sz w:val="28"/>
          <w:szCs w:val="28"/>
        </w:rPr>
        <w:t xml:space="preserve">    </w:t>
      </w:r>
      <w:r w:rsidR="00FD727C" w:rsidRPr="00FD727C">
        <w:rPr>
          <w:rFonts w:ascii="Times New Roman" w:eastAsia="Times New Roman" w:hAnsi="Times New Roman" w:cs="Times New Roman"/>
          <w:sz w:val="28"/>
          <w:szCs w:val="28"/>
        </w:rPr>
        <w:t xml:space="preserve">Показателем результативности использования метода проектов является успешное участие </w:t>
      </w:r>
      <w:r w:rsidR="00EB42AE">
        <w:rPr>
          <w:rFonts w:ascii="Times New Roman" w:eastAsia="Times New Roman" w:hAnsi="Times New Roman" w:cs="Times New Roman"/>
          <w:sz w:val="28"/>
          <w:szCs w:val="28"/>
        </w:rPr>
        <w:t>моих учащихся</w:t>
      </w:r>
      <w:r w:rsidR="00FD727C" w:rsidRPr="00FD727C">
        <w:rPr>
          <w:rFonts w:ascii="Times New Roman" w:eastAsia="Times New Roman" w:hAnsi="Times New Roman" w:cs="Times New Roman"/>
          <w:sz w:val="28"/>
          <w:szCs w:val="28"/>
        </w:rPr>
        <w:t xml:space="preserve"> в различных школьных </w:t>
      </w:r>
      <w:r w:rsidR="00981637">
        <w:rPr>
          <w:rFonts w:ascii="Times New Roman" w:eastAsia="Times New Roman" w:hAnsi="Times New Roman" w:cs="Times New Roman"/>
          <w:sz w:val="28"/>
          <w:szCs w:val="28"/>
        </w:rPr>
        <w:t>научно-практических  конференциях</w:t>
      </w:r>
      <w:r w:rsidR="00981637" w:rsidRPr="00FD727C">
        <w:rPr>
          <w:rFonts w:ascii="Times New Roman" w:eastAsia="Times New Roman" w:hAnsi="Times New Roman" w:cs="Times New Roman"/>
          <w:sz w:val="28"/>
          <w:szCs w:val="28"/>
        </w:rPr>
        <w:t xml:space="preserve"> </w:t>
      </w:r>
      <w:r w:rsidR="00981637">
        <w:rPr>
          <w:rFonts w:ascii="Times New Roman" w:eastAsia="Times New Roman" w:hAnsi="Times New Roman" w:cs="Times New Roman"/>
          <w:sz w:val="28"/>
          <w:szCs w:val="28"/>
        </w:rPr>
        <w:t>и  конкурсах (</w:t>
      </w:r>
      <w:r w:rsidR="00981637">
        <w:rPr>
          <w:rFonts w:ascii="Times New Roman" w:hAnsi="Times New Roman" w:cs="Times New Roman"/>
          <w:sz w:val="28"/>
          <w:szCs w:val="28"/>
        </w:rPr>
        <w:t>1 место в районном конкурсе презентаций-проектов в 2010 году</w:t>
      </w:r>
      <w:r w:rsidR="00A948B8">
        <w:rPr>
          <w:rFonts w:ascii="Times New Roman" w:hAnsi="Times New Roman" w:cs="Times New Roman"/>
          <w:sz w:val="28"/>
          <w:szCs w:val="28"/>
        </w:rPr>
        <w:t xml:space="preserve"> среди учащихся</w:t>
      </w:r>
      <w:proofErr w:type="gramStart"/>
      <w:r w:rsidR="00981637">
        <w:rPr>
          <w:rFonts w:ascii="Times New Roman" w:hAnsi="Times New Roman" w:cs="Times New Roman"/>
          <w:sz w:val="28"/>
          <w:szCs w:val="28"/>
        </w:rPr>
        <w:t xml:space="preserve"> )</w:t>
      </w:r>
      <w:proofErr w:type="gramEnd"/>
      <w:r w:rsidR="00981637">
        <w:rPr>
          <w:rFonts w:ascii="Times New Roman" w:hAnsi="Times New Roman" w:cs="Times New Roman"/>
          <w:sz w:val="28"/>
          <w:szCs w:val="28"/>
        </w:rPr>
        <w:t>.</w:t>
      </w:r>
    </w:p>
    <w:p w:rsidR="00BA3087" w:rsidRPr="00BA3087" w:rsidRDefault="00BA6E06" w:rsidP="00BA3087">
      <w:pPr>
        <w:pStyle w:val="ajus"/>
        <w:jc w:val="both"/>
        <w:rPr>
          <w:sz w:val="28"/>
        </w:rPr>
      </w:pPr>
      <w:r>
        <w:rPr>
          <w:sz w:val="28"/>
          <w:szCs w:val="28"/>
        </w:rPr>
        <w:lastRenderedPageBreak/>
        <w:t xml:space="preserve">    Использование вышеперечисленных технологий</w:t>
      </w:r>
      <w:r w:rsidRPr="002C0CDF">
        <w:rPr>
          <w:sz w:val="28"/>
          <w:szCs w:val="28"/>
        </w:rPr>
        <w:t xml:space="preserve"> </w:t>
      </w:r>
      <w:r w:rsidRPr="00476DD0">
        <w:rPr>
          <w:sz w:val="28"/>
        </w:rPr>
        <w:t>направлено на одну цель - сформи</w:t>
      </w:r>
      <w:r>
        <w:rPr>
          <w:sz w:val="28"/>
        </w:rPr>
        <w:t>ровать у всех уча</w:t>
      </w:r>
      <w:r w:rsidR="00BA3087">
        <w:rPr>
          <w:sz w:val="28"/>
        </w:rPr>
        <w:t>щихся  ключевые компетентности.</w:t>
      </w:r>
    </w:p>
    <w:p w:rsidR="00BA6E06" w:rsidRPr="00E35515" w:rsidRDefault="00BA3087" w:rsidP="00A948B8">
      <w:pPr>
        <w:pStyle w:val="ajus"/>
        <w:jc w:val="both"/>
        <w:rPr>
          <w:iCs/>
          <w:sz w:val="28"/>
        </w:rPr>
      </w:pPr>
      <w:r w:rsidRPr="00BA3087">
        <w:rPr>
          <w:i/>
          <w:iCs/>
          <w:sz w:val="28"/>
        </w:rPr>
        <w:t xml:space="preserve"> </w:t>
      </w:r>
      <w:r w:rsidRPr="00BA3087">
        <w:rPr>
          <w:i/>
          <w:iCs/>
          <w:sz w:val="28"/>
        </w:rPr>
        <w:tab/>
      </w:r>
      <w:r w:rsidRPr="00E35515">
        <w:rPr>
          <w:iCs/>
          <w:sz w:val="28"/>
        </w:rPr>
        <w:t>Коллеги, помните</w:t>
      </w:r>
      <w:r w:rsidR="007623AF">
        <w:rPr>
          <w:iCs/>
          <w:sz w:val="28"/>
        </w:rPr>
        <w:t>,</w:t>
      </w:r>
      <w:r w:rsidRPr="00E35515">
        <w:rPr>
          <w:iCs/>
          <w:sz w:val="28"/>
        </w:rPr>
        <w:t xml:space="preserve"> форми</w:t>
      </w:r>
      <w:r w:rsidR="00A948B8">
        <w:rPr>
          <w:iCs/>
          <w:sz w:val="28"/>
        </w:rPr>
        <w:t>руя их</w:t>
      </w:r>
      <w:r w:rsidR="00212507">
        <w:rPr>
          <w:iCs/>
          <w:sz w:val="28"/>
        </w:rPr>
        <w:t xml:space="preserve">, вы во многом определяете </w:t>
      </w:r>
      <w:r w:rsidRPr="00E35515">
        <w:rPr>
          <w:iCs/>
          <w:sz w:val="28"/>
        </w:rPr>
        <w:t xml:space="preserve"> дальнейшую судьбу</w:t>
      </w:r>
      <w:r w:rsidR="00212507">
        <w:rPr>
          <w:iCs/>
          <w:sz w:val="28"/>
        </w:rPr>
        <w:t xml:space="preserve"> ребенка</w:t>
      </w:r>
      <w:r w:rsidRPr="00E35515">
        <w:rPr>
          <w:iCs/>
          <w:sz w:val="28"/>
        </w:rPr>
        <w:t xml:space="preserve">. Ведь именно вы закладываете фундамент его будущей мобильности,  социальной </w:t>
      </w:r>
      <w:proofErr w:type="spellStart"/>
      <w:r w:rsidRPr="00E35515">
        <w:rPr>
          <w:iCs/>
          <w:sz w:val="28"/>
        </w:rPr>
        <w:t>адаптированности</w:t>
      </w:r>
      <w:proofErr w:type="spellEnd"/>
      <w:r w:rsidRPr="00E35515">
        <w:rPr>
          <w:iCs/>
          <w:sz w:val="28"/>
        </w:rPr>
        <w:t>, успешности.</w:t>
      </w:r>
    </w:p>
    <w:p w:rsidR="00BA3087" w:rsidRPr="00BA3087" w:rsidRDefault="00BA3087" w:rsidP="00BA3087">
      <w:pPr>
        <w:spacing w:line="240" w:lineRule="auto"/>
        <w:ind w:firstLine="708"/>
        <w:jc w:val="both"/>
        <w:rPr>
          <w:rFonts w:ascii="Times New Roman" w:hAnsi="Times New Roman" w:cs="Times New Roman"/>
          <w:sz w:val="28"/>
          <w:szCs w:val="28"/>
        </w:rPr>
      </w:pPr>
      <w:r>
        <w:rPr>
          <w:rFonts w:ascii="Times New Roman" w:hAnsi="Times New Roman" w:cs="Times New Roman"/>
          <w:b/>
          <w:bCs/>
          <w:i/>
          <w:iCs/>
          <w:sz w:val="28"/>
          <w:szCs w:val="28"/>
        </w:rPr>
        <w:t xml:space="preserve">                    </w:t>
      </w:r>
      <w:r w:rsidRPr="00BA3087">
        <w:rPr>
          <w:rFonts w:ascii="Times New Roman" w:hAnsi="Times New Roman" w:cs="Times New Roman"/>
          <w:b/>
          <w:bCs/>
          <w:i/>
          <w:iCs/>
          <w:sz w:val="28"/>
          <w:szCs w:val="28"/>
        </w:rPr>
        <w:t xml:space="preserve">Дети смогут стать </w:t>
      </w:r>
      <w:proofErr w:type="spellStart"/>
      <w:r w:rsidRPr="00BA3087">
        <w:rPr>
          <w:rFonts w:ascii="Times New Roman" w:hAnsi="Times New Roman" w:cs="Times New Roman"/>
          <w:b/>
          <w:bCs/>
          <w:i/>
          <w:iCs/>
          <w:sz w:val="28"/>
          <w:szCs w:val="28"/>
        </w:rPr>
        <w:t>Икарами</w:t>
      </w:r>
      <w:proofErr w:type="spellEnd"/>
      <w:r w:rsidRPr="00BA3087">
        <w:rPr>
          <w:rFonts w:ascii="Times New Roman" w:hAnsi="Times New Roman" w:cs="Times New Roman"/>
          <w:b/>
          <w:bCs/>
          <w:i/>
          <w:iCs/>
          <w:sz w:val="28"/>
          <w:szCs w:val="28"/>
        </w:rPr>
        <w:t>,</w:t>
      </w:r>
    </w:p>
    <w:p w:rsidR="00BA3087" w:rsidRPr="00BA3087" w:rsidRDefault="00BA3087" w:rsidP="00BA3087">
      <w:pPr>
        <w:spacing w:line="240" w:lineRule="auto"/>
        <w:ind w:firstLine="708"/>
        <w:jc w:val="both"/>
        <w:rPr>
          <w:rFonts w:ascii="Times New Roman" w:hAnsi="Times New Roman" w:cs="Times New Roman"/>
          <w:sz w:val="28"/>
          <w:szCs w:val="28"/>
        </w:rPr>
      </w:pPr>
      <w:r w:rsidRPr="00BA3087">
        <w:rPr>
          <w:rFonts w:ascii="Times New Roman" w:hAnsi="Times New Roman" w:cs="Times New Roman"/>
          <w:b/>
          <w:bCs/>
          <w:i/>
          <w:iCs/>
          <w:sz w:val="28"/>
          <w:szCs w:val="28"/>
        </w:rPr>
        <w:tab/>
      </w:r>
      <w:r w:rsidRPr="00BA3087">
        <w:rPr>
          <w:rFonts w:ascii="Times New Roman" w:hAnsi="Times New Roman" w:cs="Times New Roman"/>
          <w:b/>
          <w:bCs/>
          <w:i/>
          <w:iCs/>
          <w:sz w:val="28"/>
          <w:szCs w:val="28"/>
        </w:rPr>
        <w:tab/>
        <w:t>Взмоют в небо беспредельное,</w:t>
      </w:r>
    </w:p>
    <w:p w:rsidR="00BA3087" w:rsidRPr="00BA3087" w:rsidRDefault="00BA3087" w:rsidP="00BA3087">
      <w:pPr>
        <w:spacing w:line="240" w:lineRule="auto"/>
        <w:ind w:firstLine="708"/>
        <w:jc w:val="both"/>
        <w:rPr>
          <w:rFonts w:ascii="Times New Roman" w:hAnsi="Times New Roman" w:cs="Times New Roman"/>
          <w:sz w:val="28"/>
          <w:szCs w:val="28"/>
        </w:rPr>
      </w:pPr>
      <w:r w:rsidRPr="00BA3087">
        <w:rPr>
          <w:rFonts w:ascii="Times New Roman" w:hAnsi="Times New Roman" w:cs="Times New Roman"/>
          <w:b/>
          <w:bCs/>
          <w:i/>
          <w:iCs/>
          <w:sz w:val="28"/>
          <w:szCs w:val="28"/>
        </w:rPr>
        <w:tab/>
      </w:r>
      <w:r w:rsidRPr="00BA3087">
        <w:rPr>
          <w:rFonts w:ascii="Times New Roman" w:hAnsi="Times New Roman" w:cs="Times New Roman"/>
          <w:b/>
          <w:bCs/>
          <w:i/>
          <w:iCs/>
          <w:sz w:val="28"/>
          <w:szCs w:val="28"/>
        </w:rPr>
        <w:tab/>
        <w:t>Если силами Учителя</w:t>
      </w:r>
    </w:p>
    <w:p w:rsidR="00BA3087" w:rsidRPr="00BA3087" w:rsidRDefault="00BA3087" w:rsidP="00BA3087">
      <w:pPr>
        <w:spacing w:line="240" w:lineRule="auto"/>
        <w:ind w:firstLine="708"/>
        <w:jc w:val="both"/>
        <w:rPr>
          <w:rFonts w:ascii="Times New Roman" w:hAnsi="Times New Roman" w:cs="Times New Roman"/>
          <w:sz w:val="28"/>
          <w:szCs w:val="28"/>
        </w:rPr>
      </w:pPr>
      <w:r w:rsidRPr="00BA3087">
        <w:rPr>
          <w:rFonts w:ascii="Times New Roman" w:hAnsi="Times New Roman" w:cs="Times New Roman"/>
          <w:b/>
          <w:bCs/>
          <w:i/>
          <w:iCs/>
          <w:sz w:val="28"/>
          <w:szCs w:val="28"/>
        </w:rPr>
        <w:tab/>
      </w:r>
      <w:r w:rsidRPr="00BA3087">
        <w:rPr>
          <w:rFonts w:ascii="Times New Roman" w:hAnsi="Times New Roman" w:cs="Times New Roman"/>
          <w:b/>
          <w:bCs/>
          <w:i/>
          <w:iCs/>
          <w:sz w:val="28"/>
          <w:szCs w:val="28"/>
        </w:rPr>
        <w:tab/>
        <w:t>Прочно будут крылья выращены.</w:t>
      </w:r>
    </w:p>
    <w:p w:rsidR="00BA6E06" w:rsidRDefault="00BA6E06" w:rsidP="00FD727C">
      <w:pPr>
        <w:spacing w:line="240" w:lineRule="auto"/>
        <w:ind w:firstLine="708"/>
        <w:jc w:val="both"/>
        <w:rPr>
          <w:rFonts w:ascii="Times New Roman" w:hAnsi="Times New Roman" w:cs="Times New Roman"/>
          <w:sz w:val="28"/>
          <w:szCs w:val="28"/>
        </w:rPr>
      </w:pPr>
    </w:p>
    <w:p w:rsidR="006A756D" w:rsidRDefault="006A756D" w:rsidP="004803D8">
      <w:pPr>
        <w:pStyle w:val="a4"/>
        <w:rPr>
          <w:sz w:val="28"/>
          <w:szCs w:val="28"/>
        </w:rPr>
      </w:pPr>
    </w:p>
    <w:p w:rsidR="006A756D" w:rsidRDefault="006A756D" w:rsidP="004803D8">
      <w:pPr>
        <w:pStyle w:val="a4"/>
        <w:rPr>
          <w:sz w:val="28"/>
          <w:szCs w:val="28"/>
        </w:rPr>
      </w:pPr>
    </w:p>
    <w:p w:rsidR="002C0CDF" w:rsidRDefault="002C0CDF" w:rsidP="004803D8">
      <w:pPr>
        <w:pStyle w:val="a4"/>
        <w:rPr>
          <w:sz w:val="28"/>
          <w:szCs w:val="28"/>
        </w:rPr>
      </w:pPr>
    </w:p>
    <w:p w:rsidR="002C0CDF" w:rsidRDefault="002C0CDF" w:rsidP="004803D8">
      <w:pPr>
        <w:pStyle w:val="a4"/>
        <w:rPr>
          <w:sz w:val="28"/>
          <w:szCs w:val="28"/>
        </w:rPr>
      </w:pPr>
    </w:p>
    <w:p w:rsidR="002C0CDF" w:rsidRDefault="002C0CDF" w:rsidP="004803D8">
      <w:pPr>
        <w:pStyle w:val="a4"/>
        <w:rPr>
          <w:sz w:val="28"/>
          <w:szCs w:val="28"/>
        </w:rPr>
      </w:pPr>
    </w:p>
    <w:p w:rsidR="002C0CDF" w:rsidRDefault="002C0CDF" w:rsidP="004803D8">
      <w:pPr>
        <w:pStyle w:val="a4"/>
        <w:rPr>
          <w:sz w:val="28"/>
          <w:szCs w:val="28"/>
        </w:rPr>
      </w:pPr>
    </w:p>
    <w:p w:rsidR="002C0CDF" w:rsidRDefault="002C0CDF" w:rsidP="004803D8">
      <w:pPr>
        <w:pStyle w:val="a4"/>
        <w:rPr>
          <w:sz w:val="28"/>
          <w:szCs w:val="28"/>
        </w:rPr>
      </w:pPr>
    </w:p>
    <w:p w:rsidR="002C0CDF" w:rsidRDefault="002C0CDF" w:rsidP="004803D8">
      <w:pPr>
        <w:pStyle w:val="a4"/>
        <w:rPr>
          <w:sz w:val="28"/>
          <w:szCs w:val="28"/>
        </w:rPr>
      </w:pPr>
    </w:p>
    <w:p w:rsidR="002C0CDF" w:rsidRDefault="002C0CDF" w:rsidP="004803D8">
      <w:pPr>
        <w:pStyle w:val="a4"/>
        <w:rPr>
          <w:sz w:val="28"/>
          <w:szCs w:val="28"/>
        </w:rPr>
      </w:pPr>
    </w:p>
    <w:p w:rsidR="002C0CDF" w:rsidRDefault="002C0CDF" w:rsidP="004803D8">
      <w:pPr>
        <w:pStyle w:val="a4"/>
        <w:rPr>
          <w:sz w:val="28"/>
          <w:szCs w:val="28"/>
        </w:rPr>
      </w:pPr>
    </w:p>
    <w:p w:rsidR="002C0CDF" w:rsidRDefault="002C0CDF" w:rsidP="004803D8">
      <w:pPr>
        <w:pStyle w:val="a4"/>
        <w:rPr>
          <w:sz w:val="28"/>
          <w:szCs w:val="28"/>
        </w:rPr>
      </w:pPr>
    </w:p>
    <w:p w:rsidR="002C0CDF" w:rsidRDefault="002C0CDF" w:rsidP="004803D8">
      <w:pPr>
        <w:pStyle w:val="a4"/>
        <w:rPr>
          <w:sz w:val="28"/>
          <w:szCs w:val="28"/>
        </w:rPr>
      </w:pPr>
    </w:p>
    <w:p w:rsidR="002C0CDF" w:rsidRDefault="002C0CDF" w:rsidP="004803D8">
      <w:pPr>
        <w:pStyle w:val="a4"/>
        <w:rPr>
          <w:sz w:val="28"/>
          <w:szCs w:val="28"/>
        </w:rPr>
      </w:pPr>
    </w:p>
    <w:p w:rsidR="002C0CDF" w:rsidRDefault="002C0CDF" w:rsidP="004803D8">
      <w:pPr>
        <w:pStyle w:val="a4"/>
        <w:rPr>
          <w:sz w:val="28"/>
          <w:szCs w:val="28"/>
        </w:rPr>
      </w:pPr>
    </w:p>
    <w:p w:rsidR="002C0CDF" w:rsidRDefault="002C0CDF" w:rsidP="004803D8">
      <w:pPr>
        <w:pStyle w:val="a4"/>
        <w:rPr>
          <w:sz w:val="28"/>
          <w:szCs w:val="28"/>
        </w:rPr>
      </w:pPr>
    </w:p>
    <w:p w:rsidR="002C0CDF" w:rsidRDefault="002C0CDF" w:rsidP="004803D8">
      <w:pPr>
        <w:pStyle w:val="a4"/>
        <w:rPr>
          <w:sz w:val="28"/>
          <w:szCs w:val="28"/>
        </w:rPr>
      </w:pPr>
    </w:p>
    <w:p w:rsidR="002C0CDF" w:rsidRDefault="002C0CDF" w:rsidP="004803D8">
      <w:pPr>
        <w:pStyle w:val="a4"/>
        <w:rPr>
          <w:sz w:val="28"/>
          <w:szCs w:val="28"/>
        </w:rPr>
      </w:pPr>
    </w:p>
    <w:p w:rsidR="002C0CDF" w:rsidRDefault="002C0CDF" w:rsidP="004803D8">
      <w:pPr>
        <w:pStyle w:val="a4"/>
        <w:rPr>
          <w:sz w:val="28"/>
          <w:szCs w:val="28"/>
        </w:rPr>
      </w:pPr>
    </w:p>
    <w:p w:rsidR="002C0CDF" w:rsidRDefault="002C0CDF" w:rsidP="004803D8">
      <w:pPr>
        <w:pStyle w:val="a4"/>
        <w:rPr>
          <w:sz w:val="28"/>
          <w:szCs w:val="28"/>
        </w:rPr>
      </w:pPr>
    </w:p>
    <w:p w:rsidR="002C0CDF" w:rsidRDefault="002C0CDF" w:rsidP="004803D8">
      <w:pPr>
        <w:pStyle w:val="a4"/>
        <w:rPr>
          <w:sz w:val="28"/>
          <w:szCs w:val="28"/>
        </w:rPr>
      </w:pPr>
    </w:p>
    <w:p w:rsidR="002C0CDF" w:rsidRDefault="002C0CDF" w:rsidP="004803D8">
      <w:pPr>
        <w:pStyle w:val="a4"/>
        <w:rPr>
          <w:sz w:val="28"/>
          <w:szCs w:val="28"/>
        </w:rPr>
      </w:pPr>
    </w:p>
    <w:p w:rsidR="006A756D" w:rsidRDefault="006A756D" w:rsidP="004803D8">
      <w:pPr>
        <w:pStyle w:val="a4"/>
        <w:rPr>
          <w:sz w:val="28"/>
          <w:szCs w:val="28"/>
        </w:rPr>
      </w:pPr>
    </w:p>
    <w:p w:rsidR="00981637" w:rsidRPr="0069030C" w:rsidRDefault="00981637" w:rsidP="004803D8">
      <w:pPr>
        <w:pStyle w:val="a4"/>
        <w:rPr>
          <w:sz w:val="28"/>
          <w:szCs w:val="28"/>
        </w:rPr>
      </w:pPr>
    </w:p>
    <w:p w:rsidR="004C044D" w:rsidRPr="000125C7" w:rsidRDefault="004C044D" w:rsidP="0069030C">
      <w:pPr>
        <w:pStyle w:val="2"/>
        <w:spacing w:line="240" w:lineRule="auto"/>
        <w:ind w:left="0"/>
        <w:jc w:val="both"/>
        <w:rPr>
          <w:rFonts w:ascii="Times New Roman" w:eastAsia="Times New Roman" w:hAnsi="Times New Roman" w:cs="Times New Roman"/>
          <w:sz w:val="28"/>
          <w:szCs w:val="28"/>
        </w:rPr>
      </w:pPr>
    </w:p>
    <w:sectPr w:rsidR="004C044D" w:rsidRPr="000125C7" w:rsidSect="004803D8">
      <w:headerReference w:type="default" r:id="rId7"/>
      <w:pgSz w:w="11906" w:h="16838"/>
      <w:pgMar w:top="720" w:right="720" w:bottom="720" w:left="720"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196F" w:rsidRDefault="000E196F" w:rsidP="00654967">
      <w:pPr>
        <w:spacing w:after="0" w:line="240" w:lineRule="auto"/>
      </w:pPr>
      <w:r>
        <w:separator/>
      </w:r>
    </w:p>
  </w:endnote>
  <w:endnote w:type="continuationSeparator" w:id="0">
    <w:p w:rsidR="000E196F" w:rsidRDefault="000E196F" w:rsidP="006549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196F" w:rsidRDefault="000E196F" w:rsidP="00654967">
      <w:pPr>
        <w:spacing w:after="0" w:line="240" w:lineRule="auto"/>
      </w:pPr>
      <w:r>
        <w:separator/>
      </w:r>
    </w:p>
  </w:footnote>
  <w:footnote w:type="continuationSeparator" w:id="0">
    <w:p w:rsidR="000E196F" w:rsidRDefault="000E196F" w:rsidP="0065496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03D8" w:rsidRDefault="004803D8">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hdrShapeDefaults>
    <o:shapedefaults v:ext="edit" spidmax="95233"/>
  </w:hdrShapeDefaults>
  <w:footnotePr>
    <w:footnote w:id="-1"/>
    <w:footnote w:id="0"/>
  </w:footnotePr>
  <w:endnotePr>
    <w:endnote w:id="-1"/>
    <w:endnote w:id="0"/>
  </w:endnotePr>
  <w:compat>
    <w:useFELayout/>
  </w:compat>
  <w:rsids>
    <w:rsidRoot w:val="00E04335"/>
    <w:rsid w:val="0000299D"/>
    <w:rsid w:val="000125C7"/>
    <w:rsid w:val="00037B30"/>
    <w:rsid w:val="00090F97"/>
    <w:rsid w:val="000D3E59"/>
    <w:rsid w:val="000E196F"/>
    <w:rsid w:val="00106113"/>
    <w:rsid w:val="00146DE6"/>
    <w:rsid w:val="00152F4C"/>
    <w:rsid w:val="00186AB3"/>
    <w:rsid w:val="001C6B64"/>
    <w:rsid w:val="001E7299"/>
    <w:rsid w:val="00212507"/>
    <w:rsid w:val="0027495E"/>
    <w:rsid w:val="0028369E"/>
    <w:rsid w:val="002C0CDF"/>
    <w:rsid w:val="002C38D7"/>
    <w:rsid w:val="002C5E17"/>
    <w:rsid w:val="002D00D2"/>
    <w:rsid w:val="002F27DE"/>
    <w:rsid w:val="002F7FC5"/>
    <w:rsid w:val="0031661B"/>
    <w:rsid w:val="00340D4B"/>
    <w:rsid w:val="003410C9"/>
    <w:rsid w:val="00360FC1"/>
    <w:rsid w:val="00361557"/>
    <w:rsid w:val="00364C0E"/>
    <w:rsid w:val="00374B45"/>
    <w:rsid w:val="00376CC9"/>
    <w:rsid w:val="003E3CB2"/>
    <w:rsid w:val="003E42AA"/>
    <w:rsid w:val="004169F7"/>
    <w:rsid w:val="0042117F"/>
    <w:rsid w:val="00445857"/>
    <w:rsid w:val="00451ACF"/>
    <w:rsid w:val="00461DD9"/>
    <w:rsid w:val="00464BC4"/>
    <w:rsid w:val="00465A84"/>
    <w:rsid w:val="00476DD0"/>
    <w:rsid w:val="004803D8"/>
    <w:rsid w:val="0049335B"/>
    <w:rsid w:val="004A04D8"/>
    <w:rsid w:val="004C044D"/>
    <w:rsid w:val="004D0E45"/>
    <w:rsid w:val="00500143"/>
    <w:rsid w:val="00522428"/>
    <w:rsid w:val="00584FAD"/>
    <w:rsid w:val="005A5BF7"/>
    <w:rsid w:val="005B04EE"/>
    <w:rsid w:val="005D7EC0"/>
    <w:rsid w:val="00603EC6"/>
    <w:rsid w:val="00631A34"/>
    <w:rsid w:val="00654967"/>
    <w:rsid w:val="0069030C"/>
    <w:rsid w:val="006A756D"/>
    <w:rsid w:val="00714529"/>
    <w:rsid w:val="00716E42"/>
    <w:rsid w:val="00747531"/>
    <w:rsid w:val="00761041"/>
    <w:rsid w:val="007623AF"/>
    <w:rsid w:val="007A6D92"/>
    <w:rsid w:val="007C3073"/>
    <w:rsid w:val="007D2CFB"/>
    <w:rsid w:val="007D4F03"/>
    <w:rsid w:val="00843B8B"/>
    <w:rsid w:val="008C14B6"/>
    <w:rsid w:val="008C4DDA"/>
    <w:rsid w:val="008D1913"/>
    <w:rsid w:val="008D6F59"/>
    <w:rsid w:val="008F4066"/>
    <w:rsid w:val="00974873"/>
    <w:rsid w:val="00981637"/>
    <w:rsid w:val="00994889"/>
    <w:rsid w:val="00996F1A"/>
    <w:rsid w:val="009A0501"/>
    <w:rsid w:val="009C2B83"/>
    <w:rsid w:val="009D5B22"/>
    <w:rsid w:val="009F7B6E"/>
    <w:rsid w:val="00A045C4"/>
    <w:rsid w:val="00A04624"/>
    <w:rsid w:val="00A14E85"/>
    <w:rsid w:val="00A25A3F"/>
    <w:rsid w:val="00A51BA8"/>
    <w:rsid w:val="00A75DCF"/>
    <w:rsid w:val="00A90537"/>
    <w:rsid w:val="00A948B8"/>
    <w:rsid w:val="00AA4D73"/>
    <w:rsid w:val="00AD31CB"/>
    <w:rsid w:val="00AD4CD1"/>
    <w:rsid w:val="00AD789E"/>
    <w:rsid w:val="00B26BC9"/>
    <w:rsid w:val="00B465E7"/>
    <w:rsid w:val="00B473AB"/>
    <w:rsid w:val="00B668D2"/>
    <w:rsid w:val="00B80347"/>
    <w:rsid w:val="00BA2F73"/>
    <w:rsid w:val="00BA3087"/>
    <w:rsid w:val="00BA6E06"/>
    <w:rsid w:val="00C04722"/>
    <w:rsid w:val="00C111A6"/>
    <w:rsid w:val="00C14951"/>
    <w:rsid w:val="00C2336D"/>
    <w:rsid w:val="00C54D59"/>
    <w:rsid w:val="00C64808"/>
    <w:rsid w:val="00C86BCF"/>
    <w:rsid w:val="00C96BA0"/>
    <w:rsid w:val="00CA19B1"/>
    <w:rsid w:val="00D033D5"/>
    <w:rsid w:val="00D3091F"/>
    <w:rsid w:val="00D31659"/>
    <w:rsid w:val="00D367ED"/>
    <w:rsid w:val="00D41A10"/>
    <w:rsid w:val="00D54D4D"/>
    <w:rsid w:val="00D741EE"/>
    <w:rsid w:val="00D814A1"/>
    <w:rsid w:val="00D937DD"/>
    <w:rsid w:val="00DA4F1D"/>
    <w:rsid w:val="00DB7DD3"/>
    <w:rsid w:val="00DD3E14"/>
    <w:rsid w:val="00DD6C5E"/>
    <w:rsid w:val="00DF59FB"/>
    <w:rsid w:val="00E04335"/>
    <w:rsid w:val="00E2464F"/>
    <w:rsid w:val="00E26B76"/>
    <w:rsid w:val="00E35515"/>
    <w:rsid w:val="00EB42AE"/>
    <w:rsid w:val="00EB4755"/>
    <w:rsid w:val="00ED260C"/>
    <w:rsid w:val="00EE0F1D"/>
    <w:rsid w:val="00EE6E50"/>
    <w:rsid w:val="00F027DC"/>
    <w:rsid w:val="00F27577"/>
    <w:rsid w:val="00F44F8A"/>
    <w:rsid w:val="00F70BFE"/>
    <w:rsid w:val="00FD3F6A"/>
    <w:rsid w:val="00FD727C"/>
    <w:rsid w:val="00FF0787"/>
    <w:rsid w:val="00FF2E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52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04E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F27D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ody Text"/>
    <w:basedOn w:val="a"/>
    <w:link w:val="a5"/>
    <w:rsid w:val="004C044D"/>
    <w:pPr>
      <w:spacing w:after="0" w:line="240" w:lineRule="auto"/>
      <w:jc w:val="both"/>
    </w:pPr>
    <w:rPr>
      <w:rFonts w:ascii="Times New Roman" w:eastAsia="Times New Roman" w:hAnsi="Times New Roman" w:cs="Times New Roman"/>
      <w:sz w:val="24"/>
      <w:szCs w:val="20"/>
    </w:rPr>
  </w:style>
  <w:style w:type="character" w:customStyle="1" w:styleId="a5">
    <w:name w:val="Основной текст Знак"/>
    <w:basedOn w:val="a0"/>
    <w:link w:val="a4"/>
    <w:rsid w:val="004C044D"/>
    <w:rPr>
      <w:rFonts w:ascii="Times New Roman" w:eastAsia="Times New Roman" w:hAnsi="Times New Roman" w:cs="Times New Roman"/>
      <w:sz w:val="24"/>
      <w:szCs w:val="20"/>
    </w:rPr>
  </w:style>
  <w:style w:type="paragraph" w:styleId="2">
    <w:name w:val="Body Text Indent 2"/>
    <w:basedOn w:val="a"/>
    <w:link w:val="20"/>
    <w:uiPriority w:val="99"/>
    <w:semiHidden/>
    <w:unhideWhenUsed/>
    <w:rsid w:val="004C044D"/>
    <w:pPr>
      <w:spacing w:after="120" w:line="480" w:lineRule="auto"/>
      <w:ind w:left="283"/>
    </w:pPr>
  </w:style>
  <w:style w:type="character" w:customStyle="1" w:styleId="20">
    <w:name w:val="Основной текст с отступом 2 Знак"/>
    <w:basedOn w:val="a0"/>
    <w:link w:val="2"/>
    <w:uiPriority w:val="99"/>
    <w:semiHidden/>
    <w:rsid w:val="004C044D"/>
  </w:style>
  <w:style w:type="paragraph" w:styleId="3">
    <w:name w:val="Body Text 3"/>
    <w:basedOn w:val="a"/>
    <w:link w:val="30"/>
    <w:uiPriority w:val="99"/>
    <w:semiHidden/>
    <w:unhideWhenUsed/>
    <w:rsid w:val="004C044D"/>
    <w:pPr>
      <w:spacing w:after="120"/>
    </w:pPr>
    <w:rPr>
      <w:sz w:val="16"/>
      <w:szCs w:val="16"/>
    </w:rPr>
  </w:style>
  <w:style w:type="character" w:customStyle="1" w:styleId="30">
    <w:name w:val="Основной текст 3 Знак"/>
    <w:basedOn w:val="a0"/>
    <w:link w:val="3"/>
    <w:uiPriority w:val="99"/>
    <w:semiHidden/>
    <w:rsid w:val="004C044D"/>
    <w:rPr>
      <w:sz w:val="16"/>
      <w:szCs w:val="16"/>
    </w:rPr>
  </w:style>
  <w:style w:type="paragraph" w:customStyle="1" w:styleId="ajus">
    <w:name w:val="ajus"/>
    <w:basedOn w:val="a"/>
    <w:rsid w:val="00EB4755"/>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header"/>
    <w:basedOn w:val="a"/>
    <w:link w:val="a7"/>
    <w:uiPriority w:val="99"/>
    <w:unhideWhenUsed/>
    <w:rsid w:val="0065496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967"/>
  </w:style>
  <w:style w:type="paragraph" w:styleId="a8">
    <w:name w:val="footer"/>
    <w:basedOn w:val="a"/>
    <w:link w:val="a9"/>
    <w:uiPriority w:val="99"/>
    <w:semiHidden/>
    <w:unhideWhenUsed/>
    <w:rsid w:val="00654967"/>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654967"/>
  </w:style>
  <w:style w:type="paragraph" w:styleId="aa">
    <w:name w:val="No Spacing"/>
    <w:link w:val="ab"/>
    <w:uiPriority w:val="1"/>
    <w:qFormat/>
    <w:rsid w:val="004803D8"/>
    <w:pPr>
      <w:spacing w:after="0" w:line="240" w:lineRule="auto"/>
    </w:pPr>
    <w:rPr>
      <w:lang w:eastAsia="en-US"/>
    </w:rPr>
  </w:style>
  <w:style w:type="character" w:customStyle="1" w:styleId="ab">
    <w:name w:val="Без интервала Знак"/>
    <w:basedOn w:val="a0"/>
    <w:link w:val="aa"/>
    <w:uiPriority w:val="1"/>
    <w:rsid w:val="004803D8"/>
    <w:rPr>
      <w:lang w:eastAsia="en-US"/>
    </w:rPr>
  </w:style>
  <w:style w:type="paragraph" w:styleId="ac">
    <w:name w:val="Balloon Text"/>
    <w:basedOn w:val="a"/>
    <w:link w:val="ad"/>
    <w:uiPriority w:val="99"/>
    <w:semiHidden/>
    <w:unhideWhenUsed/>
    <w:rsid w:val="007D2CFB"/>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7D2CFB"/>
    <w:rPr>
      <w:rFonts w:ascii="Tahoma" w:hAnsi="Tahoma" w:cs="Tahoma"/>
      <w:sz w:val="16"/>
      <w:szCs w:val="16"/>
    </w:rPr>
  </w:style>
  <w:style w:type="paragraph" w:styleId="ae">
    <w:name w:val="Body Text First Indent"/>
    <w:basedOn w:val="a4"/>
    <w:link w:val="af"/>
    <w:uiPriority w:val="99"/>
    <w:unhideWhenUsed/>
    <w:rsid w:val="00D31659"/>
    <w:pPr>
      <w:spacing w:after="200" w:line="276" w:lineRule="auto"/>
      <w:ind w:firstLine="360"/>
      <w:jc w:val="left"/>
    </w:pPr>
    <w:rPr>
      <w:rFonts w:asciiTheme="minorHAnsi" w:eastAsiaTheme="minorEastAsia" w:hAnsiTheme="minorHAnsi" w:cstheme="minorBidi"/>
      <w:sz w:val="22"/>
      <w:szCs w:val="22"/>
    </w:rPr>
  </w:style>
  <w:style w:type="character" w:customStyle="1" w:styleId="af">
    <w:name w:val="Красная строка Знак"/>
    <w:basedOn w:val="a5"/>
    <w:link w:val="ae"/>
    <w:uiPriority w:val="99"/>
    <w:rsid w:val="00D31659"/>
  </w:style>
  <w:style w:type="paragraph" w:styleId="af0">
    <w:name w:val="Body Text Indent"/>
    <w:basedOn w:val="a"/>
    <w:link w:val="af1"/>
    <w:uiPriority w:val="99"/>
    <w:semiHidden/>
    <w:unhideWhenUsed/>
    <w:rsid w:val="00D31659"/>
    <w:pPr>
      <w:spacing w:after="120"/>
      <w:ind w:left="283"/>
    </w:pPr>
    <w:rPr>
      <w:rFonts w:ascii="Times New Roman" w:eastAsia="Calibri" w:hAnsi="Times New Roman" w:cs="Times New Roman"/>
      <w:sz w:val="24"/>
      <w:lang w:eastAsia="en-US"/>
    </w:rPr>
  </w:style>
  <w:style w:type="character" w:customStyle="1" w:styleId="af1">
    <w:name w:val="Основной текст с отступом Знак"/>
    <w:basedOn w:val="a0"/>
    <w:link w:val="af0"/>
    <w:uiPriority w:val="99"/>
    <w:semiHidden/>
    <w:rsid w:val="00D31659"/>
    <w:rPr>
      <w:rFonts w:ascii="Times New Roman" w:eastAsia="Calibri" w:hAnsi="Times New Roman" w:cs="Times New Roman"/>
      <w:sz w:val="24"/>
      <w:lang w:eastAsia="en-US"/>
    </w:rPr>
  </w:style>
  <w:style w:type="paragraph" w:styleId="af2">
    <w:name w:val="Normal (Web)"/>
    <w:basedOn w:val="a"/>
    <w:uiPriority w:val="99"/>
    <w:unhideWhenUsed/>
    <w:rsid w:val="00D31659"/>
    <w:pPr>
      <w:spacing w:after="180" w:line="240" w:lineRule="auto"/>
    </w:pPr>
    <w:rPr>
      <w:rFonts w:ascii="Times New Roman" w:eastAsia="Times New Roman" w:hAnsi="Times New Roman" w:cs="Times New Roman"/>
      <w:sz w:val="26"/>
      <w:szCs w:val="26"/>
    </w:rPr>
  </w:style>
  <w:style w:type="paragraph" w:customStyle="1" w:styleId="1">
    <w:name w:val="Обычный1"/>
    <w:rsid w:val="00D31659"/>
    <w:pPr>
      <w:widowControl w:val="0"/>
      <w:spacing w:after="0" w:line="240" w:lineRule="auto"/>
    </w:pPr>
    <w:rPr>
      <w:rFonts w:ascii="Times New Roman" w:eastAsia="Times New Roman" w:hAnsi="Times New Roman" w:cs="Times New Roman"/>
      <w:snapToGrid w:val="0"/>
      <w:sz w:val="20"/>
      <w:szCs w:val="20"/>
    </w:rPr>
  </w:style>
  <w:style w:type="paragraph" w:styleId="21">
    <w:name w:val="List 2"/>
    <w:basedOn w:val="a"/>
    <w:rsid w:val="00D31659"/>
    <w:pPr>
      <w:spacing w:after="0" w:line="240" w:lineRule="auto"/>
      <w:ind w:left="566" w:hanging="283"/>
    </w:pPr>
    <w:rPr>
      <w:rFonts w:ascii="Times New Roman" w:eastAsia="Times New Roman" w:hAnsi="Times New Roman" w:cs="Times New Roman"/>
      <w:sz w:val="24"/>
      <w:szCs w:val="24"/>
    </w:rPr>
  </w:style>
  <w:style w:type="paragraph" w:styleId="af3">
    <w:name w:val="List"/>
    <w:basedOn w:val="a"/>
    <w:uiPriority w:val="99"/>
    <w:semiHidden/>
    <w:unhideWhenUsed/>
    <w:rsid w:val="00D31659"/>
    <w:pPr>
      <w:spacing w:after="0" w:line="240" w:lineRule="auto"/>
      <w:ind w:left="283" w:hanging="283"/>
      <w:contextualSpacing/>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3598953">
      <w:bodyDiv w:val="1"/>
      <w:marLeft w:val="0"/>
      <w:marRight w:val="0"/>
      <w:marTop w:val="0"/>
      <w:marBottom w:val="0"/>
      <w:divBdr>
        <w:top w:val="none" w:sz="0" w:space="0" w:color="auto"/>
        <w:left w:val="none" w:sz="0" w:space="0" w:color="auto"/>
        <w:bottom w:val="none" w:sz="0" w:space="0" w:color="auto"/>
        <w:right w:val="none" w:sz="0" w:space="0" w:color="auto"/>
      </w:divBdr>
    </w:div>
    <w:div w:id="436750680">
      <w:bodyDiv w:val="1"/>
      <w:marLeft w:val="0"/>
      <w:marRight w:val="0"/>
      <w:marTop w:val="0"/>
      <w:marBottom w:val="0"/>
      <w:divBdr>
        <w:top w:val="none" w:sz="0" w:space="0" w:color="auto"/>
        <w:left w:val="none" w:sz="0" w:space="0" w:color="auto"/>
        <w:bottom w:val="none" w:sz="0" w:space="0" w:color="auto"/>
        <w:right w:val="none" w:sz="0" w:space="0" w:color="auto"/>
      </w:divBdr>
    </w:div>
    <w:div w:id="994340128">
      <w:bodyDiv w:val="1"/>
      <w:marLeft w:val="0"/>
      <w:marRight w:val="0"/>
      <w:marTop w:val="0"/>
      <w:marBottom w:val="0"/>
      <w:divBdr>
        <w:top w:val="none" w:sz="0" w:space="0" w:color="auto"/>
        <w:left w:val="none" w:sz="0" w:space="0" w:color="auto"/>
        <w:bottom w:val="none" w:sz="0" w:space="0" w:color="auto"/>
        <w:right w:val="none" w:sz="0" w:space="0" w:color="auto"/>
      </w:divBdr>
    </w:div>
    <w:div w:id="1109009195">
      <w:bodyDiv w:val="1"/>
      <w:marLeft w:val="0"/>
      <w:marRight w:val="0"/>
      <w:marTop w:val="0"/>
      <w:marBottom w:val="0"/>
      <w:divBdr>
        <w:top w:val="none" w:sz="0" w:space="0" w:color="auto"/>
        <w:left w:val="none" w:sz="0" w:space="0" w:color="auto"/>
        <w:bottom w:val="none" w:sz="0" w:space="0" w:color="auto"/>
        <w:right w:val="none" w:sz="0" w:space="0" w:color="auto"/>
      </w:divBdr>
    </w:div>
    <w:div w:id="1271888664">
      <w:bodyDiv w:val="1"/>
      <w:marLeft w:val="0"/>
      <w:marRight w:val="0"/>
      <w:marTop w:val="0"/>
      <w:marBottom w:val="0"/>
      <w:divBdr>
        <w:top w:val="none" w:sz="0" w:space="0" w:color="auto"/>
        <w:left w:val="none" w:sz="0" w:space="0" w:color="auto"/>
        <w:bottom w:val="none" w:sz="0" w:space="0" w:color="auto"/>
        <w:right w:val="none" w:sz="0" w:space="0" w:color="auto"/>
      </w:divBdr>
    </w:div>
    <w:div w:id="1341005955">
      <w:bodyDiv w:val="1"/>
      <w:marLeft w:val="0"/>
      <w:marRight w:val="0"/>
      <w:marTop w:val="0"/>
      <w:marBottom w:val="0"/>
      <w:divBdr>
        <w:top w:val="none" w:sz="0" w:space="0" w:color="auto"/>
        <w:left w:val="none" w:sz="0" w:space="0" w:color="auto"/>
        <w:bottom w:val="none" w:sz="0" w:space="0" w:color="auto"/>
        <w:right w:val="none" w:sz="0" w:space="0" w:color="auto"/>
      </w:divBdr>
    </w:div>
    <w:div w:id="1417705232">
      <w:bodyDiv w:val="1"/>
      <w:marLeft w:val="0"/>
      <w:marRight w:val="0"/>
      <w:marTop w:val="0"/>
      <w:marBottom w:val="0"/>
      <w:divBdr>
        <w:top w:val="none" w:sz="0" w:space="0" w:color="auto"/>
        <w:left w:val="none" w:sz="0" w:space="0" w:color="auto"/>
        <w:bottom w:val="none" w:sz="0" w:space="0" w:color="auto"/>
        <w:right w:val="none" w:sz="0" w:space="0" w:color="auto"/>
      </w:divBdr>
    </w:div>
    <w:div w:id="1441951102">
      <w:bodyDiv w:val="1"/>
      <w:marLeft w:val="0"/>
      <w:marRight w:val="0"/>
      <w:marTop w:val="0"/>
      <w:marBottom w:val="0"/>
      <w:divBdr>
        <w:top w:val="none" w:sz="0" w:space="0" w:color="auto"/>
        <w:left w:val="none" w:sz="0" w:space="0" w:color="auto"/>
        <w:bottom w:val="none" w:sz="0" w:space="0" w:color="auto"/>
        <w:right w:val="none" w:sz="0" w:space="0" w:color="auto"/>
      </w:divBdr>
    </w:div>
    <w:div w:id="1570069547">
      <w:bodyDiv w:val="1"/>
      <w:marLeft w:val="0"/>
      <w:marRight w:val="0"/>
      <w:marTop w:val="0"/>
      <w:marBottom w:val="0"/>
      <w:divBdr>
        <w:top w:val="none" w:sz="0" w:space="0" w:color="auto"/>
        <w:left w:val="none" w:sz="0" w:space="0" w:color="auto"/>
        <w:bottom w:val="none" w:sz="0" w:space="0" w:color="auto"/>
        <w:right w:val="none" w:sz="0" w:space="0" w:color="auto"/>
      </w:divBdr>
    </w:div>
    <w:div w:id="1979722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D3F21C-783B-4D3A-9A2F-272E98C01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735</TotalTime>
  <Pages>5</Pages>
  <Words>1387</Words>
  <Characters>7909</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Tanematika</dc:creator>
  <cp:keywords/>
  <dc:description/>
  <cp:lastModifiedBy>Администратор</cp:lastModifiedBy>
  <cp:revision>69</cp:revision>
  <cp:lastPrinted>2012-08-09T10:39:00Z</cp:lastPrinted>
  <dcterms:created xsi:type="dcterms:W3CDTF">2012-07-12T09:57:00Z</dcterms:created>
  <dcterms:modified xsi:type="dcterms:W3CDTF">2012-08-27T08:19:00Z</dcterms:modified>
</cp:coreProperties>
</file>