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8B9" w:rsidRPr="00AA3BDD" w:rsidRDefault="007468B9" w:rsidP="007468B9">
      <w:pPr>
        <w:pStyle w:val="a8"/>
        <w:ind w:hanging="851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AA3BDD">
        <w:rPr>
          <w:rFonts w:ascii="Times New Roman" w:hAnsi="Times New Roman" w:cs="Times New Roman"/>
          <w:b/>
          <w:i/>
          <w:color w:val="C00000"/>
          <w:sz w:val="28"/>
          <w:szCs w:val="28"/>
        </w:rPr>
        <w:t>Районная акция "Вперёд, к Победе!", МКОУ "</w:t>
      </w:r>
      <w:proofErr w:type="spellStart"/>
      <w:r w:rsidRPr="00AA3BDD">
        <w:rPr>
          <w:rFonts w:ascii="Times New Roman" w:hAnsi="Times New Roman" w:cs="Times New Roman"/>
          <w:b/>
          <w:i/>
          <w:color w:val="C00000"/>
          <w:sz w:val="28"/>
          <w:szCs w:val="28"/>
        </w:rPr>
        <w:t>Верхнесуерская</w:t>
      </w:r>
      <w:proofErr w:type="spellEnd"/>
      <w:r w:rsidRPr="00AA3BDD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СОШ" - 2014</w:t>
      </w:r>
    </w:p>
    <w:p w:rsidR="00DE763F" w:rsidRDefault="007468B9" w:rsidP="00DE763F">
      <w:pPr>
        <w:pStyle w:val="a3"/>
        <w:shd w:val="clear" w:color="auto" w:fill="FFFFFF" w:themeFill="background1"/>
        <w:spacing w:before="0" w:beforeAutospacing="0" w:after="0" w:afterAutospacing="0" w:line="240" w:lineRule="atLeast"/>
        <w:ind w:left="-851" w:right="-284"/>
        <w:jc w:val="both"/>
        <w:rPr>
          <w:color w:val="2F2F2F"/>
          <w:sz w:val="28"/>
          <w:szCs w:val="28"/>
        </w:rPr>
      </w:pPr>
      <w:r>
        <w:rPr>
          <w:noProof/>
          <w:color w:val="2F2F2F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283210</wp:posOffset>
            </wp:positionV>
            <wp:extent cx="1822450" cy="1552575"/>
            <wp:effectExtent l="19050" t="0" r="6350" b="0"/>
            <wp:wrapTight wrapText="bothSides">
              <wp:wrapPolygon edited="0">
                <wp:start x="-226" y="0"/>
                <wp:lineTo x="-226" y="21467"/>
                <wp:lineTo x="21675" y="21467"/>
                <wp:lineTo x="21675" y="0"/>
                <wp:lineTo x="-226" y="0"/>
              </wp:wrapPolygon>
            </wp:wrapTight>
            <wp:docPr id="1" name="Рисунок 1" descr="http://ic.pics.livejournal.com/uglich_jj/22518204/161249/161249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c.pics.livejournal.com/uglich_jj/22518204/161249/161249_original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  <w:r>
        <w:rPr>
          <w:noProof/>
          <w:color w:val="2F2F2F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1237615</wp:posOffset>
            </wp:positionH>
            <wp:positionV relativeFrom="paragraph">
              <wp:posOffset>178435</wp:posOffset>
            </wp:positionV>
            <wp:extent cx="4910455" cy="1057275"/>
            <wp:effectExtent l="19050" t="0" r="4445" b="0"/>
            <wp:wrapTight wrapText="bothSides">
              <wp:wrapPolygon edited="0">
                <wp:start x="-84" y="0"/>
                <wp:lineTo x="-84" y="21405"/>
                <wp:lineTo x="21620" y="21405"/>
                <wp:lineTo x="21620" y="0"/>
                <wp:lineTo x="-84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 l="2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45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763F" w:rsidRDefault="00DE763F" w:rsidP="007468B9">
      <w:pPr>
        <w:pStyle w:val="a3"/>
        <w:shd w:val="clear" w:color="auto" w:fill="FFFFFF" w:themeFill="background1"/>
        <w:spacing w:before="0" w:beforeAutospacing="0" w:after="0" w:afterAutospacing="0" w:line="240" w:lineRule="atLeast"/>
        <w:ind w:left="-851" w:right="-284"/>
        <w:jc w:val="both"/>
        <w:rPr>
          <w:color w:val="2F2F2F"/>
          <w:sz w:val="28"/>
          <w:szCs w:val="28"/>
        </w:rPr>
      </w:pPr>
    </w:p>
    <w:p w:rsidR="00DE763F" w:rsidRPr="00DE763F" w:rsidRDefault="00DE763F" w:rsidP="007468B9">
      <w:pPr>
        <w:pStyle w:val="a3"/>
        <w:shd w:val="clear" w:color="auto" w:fill="FFFFFF" w:themeFill="background1"/>
        <w:spacing w:before="0" w:beforeAutospacing="0" w:after="0" w:afterAutospacing="0" w:line="240" w:lineRule="atLeast"/>
        <w:ind w:left="-851" w:right="-284"/>
        <w:jc w:val="both"/>
        <w:rPr>
          <w:color w:val="2F2F2F"/>
          <w:sz w:val="28"/>
          <w:szCs w:val="28"/>
        </w:rPr>
      </w:pPr>
      <w:r w:rsidRPr="00DE763F">
        <w:rPr>
          <w:color w:val="2F2F2F"/>
          <w:sz w:val="28"/>
          <w:szCs w:val="28"/>
        </w:rPr>
        <w:t>Великая Отечественная война</w:t>
      </w:r>
      <w:proofErr w:type="gramStart"/>
      <w:r w:rsidRPr="00DE763F">
        <w:rPr>
          <w:color w:val="2F2F2F"/>
          <w:sz w:val="28"/>
          <w:szCs w:val="28"/>
        </w:rPr>
        <w:t>…К</w:t>
      </w:r>
      <w:proofErr w:type="gramEnd"/>
      <w:r w:rsidRPr="00DE763F">
        <w:rPr>
          <w:color w:val="2F2F2F"/>
          <w:sz w:val="28"/>
          <w:szCs w:val="28"/>
        </w:rPr>
        <w:t xml:space="preserve">ак много скрыто в этом слове. Жгучая боль, горькие слезы, долгие, мучительные дни, месяцы, годы, когда каждая секунда наполнена терзающим, изводящим страхом. </w:t>
      </w:r>
      <w:proofErr w:type="gramStart"/>
      <w:r w:rsidRPr="00DE763F">
        <w:rPr>
          <w:color w:val="2F2F2F"/>
          <w:sz w:val="28"/>
          <w:szCs w:val="28"/>
        </w:rPr>
        <w:t>Не за себя, нет, за близких, родных, любимых, которые там, где-то далеко, не жалея жизни, бьются за своё отечество, за счастье, за спокойную жизнь своих семей, своих детей…</w:t>
      </w:r>
      <w:proofErr w:type="gramEnd"/>
    </w:p>
    <w:p w:rsidR="00F42632" w:rsidRDefault="007468B9" w:rsidP="00F42632">
      <w:pPr>
        <w:pStyle w:val="a3"/>
        <w:shd w:val="clear" w:color="auto" w:fill="FFFFFF" w:themeFill="background1"/>
        <w:spacing w:before="0" w:beforeAutospacing="0" w:after="0" w:afterAutospacing="0" w:line="240" w:lineRule="atLeast"/>
        <w:ind w:left="-851" w:right="-284"/>
        <w:jc w:val="both"/>
        <w:rPr>
          <w:rStyle w:val="apple-converted-space"/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 xml:space="preserve">       </w:t>
      </w:r>
      <w:r w:rsidR="00DE763F" w:rsidRPr="00DE763F">
        <w:rPr>
          <w:color w:val="2F2F2F"/>
          <w:sz w:val="28"/>
          <w:szCs w:val="28"/>
        </w:rPr>
        <w:t>Война оставила большой след в истории каждой семьи. Военные истории передаются от старших, прошедших это страшное испытание поколений, к младшим, живущим в мирное время</w:t>
      </w:r>
      <w:proofErr w:type="gramStart"/>
      <w:r w:rsidR="00DE763F" w:rsidRPr="00DE763F">
        <w:rPr>
          <w:color w:val="2F2F2F"/>
          <w:sz w:val="28"/>
          <w:szCs w:val="28"/>
        </w:rPr>
        <w:t>.</w:t>
      </w:r>
      <w:r w:rsidR="00DE763F">
        <w:rPr>
          <w:color w:val="2F2F2F"/>
          <w:sz w:val="28"/>
          <w:szCs w:val="28"/>
        </w:rPr>
        <w:t>...</w:t>
      </w:r>
      <w:r w:rsidR="00DE763F" w:rsidRPr="00DE763F">
        <w:rPr>
          <w:rStyle w:val="apple-converted-space"/>
          <w:color w:val="2F2F2F"/>
          <w:sz w:val="28"/>
          <w:szCs w:val="28"/>
        </w:rPr>
        <w:t> </w:t>
      </w:r>
      <w:proofErr w:type="gramEnd"/>
      <w:r w:rsidR="00DE763F">
        <w:rPr>
          <w:rStyle w:val="apple-converted-space"/>
          <w:color w:val="2F2F2F"/>
          <w:sz w:val="28"/>
          <w:szCs w:val="28"/>
        </w:rPr>
        <w:t>Помни</w:t>
      </w:r>
      <w:r>
        <w:rPr>
          <w:rStyle w:val="apple-converted-space"/>
          <w:color w:val="2F2F2F"/>
          <w:sz w:val="28"/>
          <w:szCs w:val="28"/>
        </w:rPr>
        <w:t>те</w:t>
      </w:r>
      <w:r w:rsidR="00DE763F">
        <w:rPr>
          <w:rStyle w:val="apple-converted-space"/>
          <w:color w:val="2F2F2F"/>
          <w:sz w:val="28"/>
          <w:szCs w:val="28"/>
        </w:rPr>
        <w:t>, как шли к Победе наши солдаты!</w:t>
      </w:r>
    </w:p>
    <w:p w:rsidR="00F42632" w:rsidRDefault="00F42632" w:rsidP="00F42632">
      <w:pPr>
        <w:pStyle w:val="a3"/>
        <w:shd w:val="clear" w:color="auto" w:fill="FFFFFF" w:themeFill="background1"/>
        <w:spacing w:before="0" w:beforeAutospacing="0" w:after="0" w:afterAutospacing="0" w:line="240" w:lineRule="atLeast"/>
        <w:ind w:left="-851" w:right="-284"/>
        <w:jc w:val="both"/>
        <w:rPr>
          <w:rStyle w:val="apple-converted-space"/>
          <w:color w:val="2F2F2F"/>
          <w:sz w:val="28"/>
          <w:szCs w:val="28"/>
        </w:rPr>
      </w:pPr>
      <w:r>
        <w:rPr>
          <w:rStyle w:val="apple-converted-space"/>
          <w:color w:val="2F2F2F"/>
          <w:sz w:val="28"/>
          <w:szCs w:val="28"/>
        </w:rPr>
        <w:t xml:space="preserve">                             </w:t>
      </w:r>
    </w:p>
    <w:p w:rsidR="007468B9" w:rsidRPr="00F42632" w:rsidRDefault="00F42632" w:rsidP="00F42632">
      <w:pPr>
        <w:pStyle w:val="a3"/>
        <w:shd w:val="clear" w:color="auto" w:fill="FFFFFF" w:themeFill="background1"/>
        <w:spacing w:before="0" w:beforeAutospacing="0" w:after="0" w:afterAutospacing="0" w:line="240" w:lineRule="atLeast"/>
        <w:ind w:left="-851" w:right="-284"/>
        <w:jc w:val="both"/>
        <w:rPr>
          <w:color w:val="2F2F2F"/>
          <w:sz w:val="28"/>
          <w:szCs w:val="28"/>
        </w:rPr>
      </w:pPr>
      <w:r>
        <w:rPr>
          <w:rStyle w:val="apple-converted-space"/>
          <w:color w:val="2F2F2F"/>
          <w:sz w:val="28"/>
          <w:szCs w:val="28"/>
        </w:rPr>
        <w:t xml:space="preserve">                                               </w:t>
      </w:r>
      <w:r w:rsidR="007468B9">
        <w:rPr>
          <w:rStyle w:val="apple-converted-space"/>
          <w:color w:val="2F2F2F"/>
          <w:sz w:val="28"/>
          <w:szCs w:val="28"/>
        </w:rPr>
        <w:t xml:space="preserve"> </w:t>
      </w:r>
      <w:r w:rsidR="007468B9" w:rsidRPr="00EC28A7">
        <w:rPr>
          <w:b/>
          <w:sz w:val="28"/>
          <w:szCs w:val="28"/>
        </w:rPr>
        <w:t xml:space="preserve">Сводки </w:t>
      </w:r>
      <w:proofErr w:type="spellStart"/>
      <w:r w:rsidR="007468B9" w:rsidRPr="00EC28A7">
        <w:rPr>
          <w:b/>
          <w:sz w:val="28"/>
          <w:szCs w:val="28"/>
        </w:rPr>
        <w:t>Совинформбюро</w:t>
      </w:r>
      <w:proofErr w:type="spellEnd"/>
      <w:r w:rsidR="007468B9" w:rsidRPr="00EC28A7">
        <w:rPr>
          <w:b/>
          <w:sz w:val="28"/>
          <w:szCs w:val="28"/>
        </w:rPr>
        <w:t>.</w:t>
      </w:r>
    </w:p>
    <w:p w:rsidR="007468B9" w:rsidRDefault="007468B9" w:rsidP="007468B9">
      <w:pPr>
        <w:pStyle w:val="aa"/>
        <w:ind w:firstLine="851"/>
        <w:jc w:val="both"/>
        <w:rPr>
          <w:rStyle w:val="apple-converted-space"/>
          <w:color w:val="2F2F2F"/>
          <w:sz w:val="28"/>
          <w:szCs w:val="28"/>
        </w:rPr>
      </w:pPr>
      <w:r>
        <w:rPr>
          <w:rStyle w:val="apple-converted-space"/>
          <w:color w:val="2F2F2F"/>
          <w:sz w:val="28"/>
          <w:szCs w:val="28"/>
        </w:rPr>
        <w:t xml:space="preserve">           </w:t>
      </w:r>
    </w:p>
    <w:p w:rsidR="007468B9" w:rsidRPr="00F9494D" w:rsidRDefault="007468B9" w:rsidP="007468B9">
      <w:pPr>
        <w:pStyle w:val="aa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8B9">
        <w:rPr>
          <w:rStyle w:val="apple-converted-space"/>
          <w:b/>
          <w:color w:val="2F2F2F"/>
          <w:sz w:val="28"/>
          <w:szCs w:val="28"/>
        </w:rPr>
        <w:t xml:space="preserve"> </w:t>
      </w:r>
      <w:hyperlink r:id="rId6" w:tooltip="28 апреля" w:history="1">
        <w:r w:rsidRPr="007468B9">
          <w:rPr>
            <w:rFonts w:ascii="Times New Roman" w:eastAsia="Times New Roman" w:hAnsi="Times New Roman" w:cs="Times New Roman"/>
            <w:b/>
            <w:color w:val="0B0080"/>
            <w:sz w:val="28"/>
            <w:szCs w:val="28"/>
          </w:rPr>
          <w:t>28 апреля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>1945 года. 1407-й день войны</w:t>
      </w:r>
    </w:p>
    <w:p w:rsidR="007468B9" w:rsidRPr="00F9494D" w:rsidRDefault="007468B9" w:rsidP="007468B9">
      <w:pPr>
        <w:pStyle w:val="aa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>Войска 2-го БЕЛОРУССКОГО фронта 28 апреля с боями овладели городам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ЭГГЕ-ЗИН, ТОРГЕЛОВ, ПАЗЕВАЛЬК.</w:t>
      </w:r>
    </w:p>
    <w:p w:rsidR="007468B9" w:rsidRPr="00F9494D" w:rsidRDefault="007468B9" w:rsidP="007468B9">
      <w:pPr>
        <w:pStyle w:val="aa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Войска 1-го БЕЛОРУССКОГО фронта продолжали вести уличные бои в БЕРЛИНЕ и заняли северо-западную часть городского района ШАРЛОТТЕНБУРГ </w:t>
      </w:r>
      <w:proofErr w:type="gramStart"/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>Бисмарк</w:t>
      </w:r>
      <w:proofErr w:type="gramEnd"/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>штрассе</w:t>
      </w:r>
      <w:proofErr w:type="spellEnd"/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>, западную половину городского района МОАБИТ и восточную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асть городского района ШЕНЕБЕРГ.</w:t>
      </w:r>
    </w:p>
    <w:p w:rsidR="007468B9" w:rsidRPr="00F9494D" w:rsidRDefault="007468B9" w:rsidP="007468B9">
      <w:pPr>
        <w:pStyle w:val="aa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>Войска 1-го УКРАИНСКОГО фронта вели уличные бои в юго-западной части БЕРЛИНА и заняли городские районы ФРИДЕНАУ, ГРУНЕВАЛЬД и РУЛЕБЕН, соединившись в этом районе с войсками 1-го Белорусского фронта, занявшими СИМЕНСШТАДТ. Юго-восточнее БЕРЛИНА в лесисто-озёрном районе войска 1-го БЕЛОРУССКОГО и 1-го УКРАИНСКОГО фронтов окружили значительную группу немецких 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 и вели бои по её уничтожению.</w:t>
      </w:r>
    </w:p>
    <w:p w:rsidR="007468B9" w:rsidRDefault="007468B9" w:rsidP="007468B9">
      <w:pPr>
        <w:pStyle w:val="aa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территории ЧЕХОСЛОВАКИИ, восточнее и юго-восточнее города БРНО, войска 2-го УКРАИНСКОГО фронта, продолжая наступление, с боями заняли населённые пунк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ПОПОВИЦЕ, КУНОВИЦЕ, ЖЕРАВИЦЕ.</w:t>
      </w:r>
    </w:p>
    <w:p w:rsidR="007468B9" w:rsidRPr="00F9494D" w:rsidRDefault="007468B9" w:rsidP="007468B9">
      <w:pPr>
        <w:pStyle w:val="aa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68B9" w:rsidRPr="00F9494D" w:rsidRDefault="00F50551" w:rsidP="007468B9">
      <w:pPr>
        <w:pStyle w:val="aa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7" w:tooltip="29 апреля" w:history="1">
        <w:r w:rsidR="007468B9" w:rsidRPr="007468B9">
          <w:rPr>
            <w:rFonts w:ascii="Times New Roman" w:eastAsia="Times New Roman" w:hAnsi="Times New Roman" w:cs="Times New Roman"/>
            <w:b/>
            <w:color w:val="0B0080"/>
            <w:sz w:val="28"/>
            <w:szCs w:val="28"/>
          </w:rPr>
          <w:t>29 апреля</w:t>
        </w:r>
      </w:hyperlink>
      <w:r w:rsidR="007468B9">
        <w:rPr>
          <w:rFonts w:ascii="Times New Roman" w:hAnsi="Times New Roman" w:cs="Times New Roman"/>
          <w:sz w:val="28"/>
          <w:szCs w:val="28"/>
        </w:rPr>
        <w:t xml:space="preserve"> </w:t>
      </w:r>
      <w:r w:rsidR="007468B9"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>1945 года. 1408-й день войны</w:t>
      </w:r>
    </w:p>
    <w:p w:rsidR="007468B9" w:rsidRPr="00F9494D" w:rsidRDefault="007468B9" w:rsidP="007468B9">
      <w:pPr>
        <w:pStyle w:val="aa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Войска 2-го БЕЛОРУССКОГО фронта, продолжая наступление, 29 апреля овладели городами и важными узлами дорог АНКЛАМ, ФРИДЛАНД, НОЙБРАНДЕНБУРГ, ЛИХЕН и вступили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территорию провинции МЕКЛЕНБУРГ.</w:t>
      </w:r>
    </w:p>
    <w:p w:rsidR="007468B9" w:rsidRPr="00F9494D" w:rsidRDefault="007468B9" w:rsidP="007468B9">
      <w:pPr>
        <w:pStyle w:val="aa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Войска 1-го БЕЛОРУССКОГО фронта, продолжая </w:t>
      </w:r>
      <w:proofErr w:type="gramStart"/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proofErr w:type="gramEnd"/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уличные бои в БЕРЛИНЕ, овладели городским районом МОАБИТ, </w:t>
      </w:r>
      <w:proofErr w:type="spellStart"/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>Ангальтским</w:t>
      </w:r>
      <w:proofErr w:type="spellEnd"/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вокзалом и заняли 177 кварталов в центральной части города. Севернее БЕРЛИНА войска фронта с боями заняли крупные населённые пункты ИОХИМСТА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ЛЬ, ГРОСС-ДЕЛЛЬН, ГРОСС-ШЕНЕБЕК.</w:t>
      </w:r>
    </w:p>
    <w:p w:rsidR="007468B9" w:rsidRPr="00F9494D" w:rsidRDefault="007468B9" w:rsidP="007468B9">
      <w:pPr>
        <w:pStyle w:val="aa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Войска 1-го УКРАИНСКОГО фронта вели уличные бои в юго-западной части БЕРЛИНА и заняли южную часть городского района ВИЛЬМЕРСДОРФ до </w:t>
      </w:r>
      <w:proofErr w:type="spellStart"/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Берлинер</w:t>
      </w:r>
      <w:proofErr w:type="spellEnd"/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>штрассе</w:t>
      </w:r>
      <w:proofErr w:type="spellEnd"/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>, железнодорожные станции на окружной железной доро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 — ГОГЕНЦОЛЛЕРНДАММ, ХАЛЕНЗЕЕ.</w:t>
      </w:r>
    </w:p>
    <w:p w:rsidR="007468B9" w:rsidRPr="00F9494D" w:rsidRDefault="007468B9" w:rsidP="007468B9">
      <w:pPr>
        <w:pStyle w:val="aa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>Юго-восточнее БЕРЛИНА, в районе населённого пункта ВЕНДИШ-БУХГОЛЬЦ, войска 1-го БЕЛОРУССКОГО и 1-го УКРАИНСКОГО фронтов завершали ликвидацию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кружённой группы немецких войск.</w:t>
      </w:r>
    </w:p>
    <w:p w:rsidR="007468B9" w:rsidRDefault="007468B9" w:rsidP="007468B9">
      <w:pPr>
        <w:pStyle w:val="aa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территории Чехословакии восточнее города БРНО войска 2-го УКРАИНСКОГО фронта, продолжая наступление, с боями заняли крупные населённые пункты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ОРШИЦЕ, ОСВЬЕТЫМАНЫ, ВРЖЕСОВИЦЕ.</w:t>
      </w:r>
    </w:p>
    <w:p w:rsidR="007468B9" w:rsidRPr="00F9494D" w:rsidRDefault="007468B9" w:rsidP="007468B9">
      <w:pPr>
        <w:pStyle w:val="aa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68B9" w:rsidRPr="00F9494D" w:rsidRDefault="00F50551" w:rsidP="007468B9">
      <w:pPr>
        <w:pStyle w:val="aa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8" w:tooltip="30 апреля" w:history="1">
        <w:r w:rsidR="007468B9" w:rsidRPr="007468B9">
          <w:rPr>
            <w:rFonts w:ascii="Times New Roman" w:eastAsia="Times New Roman" w:hAnsi="Times New Roman" w:cs="Times New Roman"/>
            <w:b/>
            <w:color w:val="0B0080"/>
            <w:sz w:val="28"/>
            <w:szCs w:val="28"/>
          </w:rPr>
          <w:t>30 апреля</w:t>
        </w:r>
      </w:hyperlink>
      <w:r w:rsidR="007468B9">
        <w:rPr>
          <w:rFonts w:ascii="Times New Roman" w:hAnsi="Times New Roman" w:cs="Times New Roman"/>
          <w:sz w:val="28"/>
          <w:szCs w:val="28"/>
        </w:rPr>
        <w:t xml:space="preserve"> </w:t>
      </w:r>
      <w:r w:rsidR="007468B9"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>1945 года. 1409-й день войны</w:t>
      </w:r>
    </w:p>
    <w:p w:rsidR="007468B9" w:rsidRPr="00F9494D" w:rsidRDefault="007468B9" w:rsidP="007468B9">
      <w:pPr>
        <w:pStyle w:val="aa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>Войска 2-го БЕЛОРУССКОГО фронта, развивая наступление, 30 апреля овладели городами ГРАЙФСВАЛЬД, ТРЕПТОВ, 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ЙШТРЕЛИТЦ, ФЮРСТЕНБЕРГ, ГРАНЗЕЕ.</w:t>
      </w:r>
    </w:p>
    <w:p w:rsidR="007468B9" w:rsidRPr="00F9494D" w:rsidRDefault="007468B9" w:rsidP="007468B9">
      <w:pPr>
        <w:pStyle w:val="aa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Севернее БЕРЛИНА войска 1-го БЕЛОРУССКОГО фронта с боями заняли город ЦЕДЕНИК… В БЕРЛИНЕ войска фронта, продолжая </w:t>
      </w:r>
      <w:proofErr w:type="gramStart"/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proofErr w:type="gramEnd"/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уличные бои в центре города, овладели зданием германского рейхстага,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котором водрузили знамя победы.</w:t>
      </w:r>
    </w:p>
    <w:p w:rsidR="007468B9" w:rsidRPr="00F9494D" w:rsidRDefault="007468B9" w:rsidP="007468B9">
      <w:pPr>
        <w:pStyle w:val="aa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>Войска 1-го УКРАИНСКОГО фронта продолжали вести уличные бои в юго-западной части БЕРЛИНА и заняли ряд кварталов в городском районе ВИЛЬМЕРСДОРФ и железнодорожную станцию ВЕСТКРОЙЦ. Юго-восточнее БЕРЛИНА наши войска уничтожали остатки окружённой группы немецких войск в лесах западнее населённого пункта ВЕНДИШ-БУХГОЛЬЦ.</w:t>
      </w:r>
    </w:p>
    <w:p w:rsidR="007468B9" w:rsidRPr="00F9494D" w:rsidRDefault="007468B9" w:rsidP="007468B9">
      <w:pPr>
        <w:pStyle w:val="aa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>Войска 4-го УКРАИНСКОГО фронта 30 апреля штурмом овл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адели городом МОРАВ-СКА ОСТРАВА.</w:t>
      </w:r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Одновременно войска фронта овладели городом ЖИЛИНА — важным узлом дорог в полосе Западных Карпат.</w:t>
      </w:r>
    </w:p>
    <w:p w:rsidR="007468B9" w:rsidRDefault="007468B9" w:rsidP="007468B9">
      <w:pPr>
        <w:pStyle w:val="aa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94D">
        <w:rPr>
          <w:rFonts w:ascii="Times New Roman" w:eastAsia="Times New Roman" w:hAnsi="Times New Roman" w:cs="Times New Roman"/>
          <w:color w:val="000000"/>
          <w:sz w:val="28"/>
          <w:szCs w:val="28"/>
        </w:rPr>
        <w:t>Восточнее города БРНО войска 2-го УКРАИНСКОГО фронта, продолжая наступление, с боями заняли крупные населённые пункт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БУХЛОВИЦЕ, СТУПАВА, КОРИЧАНЫ.</w:t>
      </w:r>
    </w:p>
    <w:p w:rsidR="008F566A" w:rsidRPr="00AA3BDD" w:rsidRDefault="00F42632" w:rsidP="007468B9">
      <w:pPr>
        <w:shd w:val="clear" w:color="auto" w:fill="FFFFFF" w:themeFill="background1"/>
        <w:ind w:left="-851" w:right="-284" w:firstLine="567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AA3BDD">
        <w:rPr>
          <w:rFonts w:ascii="Times New Roman" w:hAnsi="Times New Roman" w:cs="Times New Roman"/>
          <w:b/>
          <w:color w:val="C00000"/>
          <w:sz w:val="28"/>
          <w:szCs w:val="28"/>
        </w:rPr>
        <w:t>Мы - помним! Мы - гордимся!</w:t>
      </w:r>
    </w:p>
    <w:p w:rsidR="00AA3BDD" w:rsidRDefault="00F06A15" w:rsidP="00AA3BDD">
      <w:pPr>
        <w:shd w:val="clear" w:color="auto" w:fill="FFFFFF" w:themeFill="background1"/>
        <w:ind w:left="-851" w:right="-284"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81225" cy="1521881"/>
            <wp:effectExtent l="19050" t="19050" r="28575" b="21169"/>
            <wp:docPr id="4" name="Рисунок 4" descr="C:\Users\Вероника\AppData\Local\Microsoft\Windows\Temporary Internet Files\Content.Word\IMG_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ероника\AppData\Local\Microsoft\Windows\Temporary Internet Files\Content.Word\IMG_2858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52188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3BDD">
        <w:rPr>
          <w:rFonts w:ascii="Times New Roman" w:hAnsi="Times New Roman" w:cs="Times New Roman"/>
          <w:sz w:val="28"/>
          <w:szCs w:val="28"/>
        </w:rPr>
        <w:t xml:space="preserve">  </w:t>
      </w:r>
      <w:r w:rsidR="00AA3BDD">
        <w:rPr>
          <w:noProof/>
          <w:lang w:eastAsia="ru-RU"/>
        </w:rPr>
        <w:drawing>
          <wp:inline distT="0" distB="0" distL="0" distR="0">
            <wp:extent cx="2281323" cy="1520348"/>
            <wp:effectExtent l="19050" t="19050" r="23727" b="22702"/>
            <wp:docPr id="7" name="Рисунок 7" descr="C:\Users\Вероника\AppData\Local\Microsoft\Windows\Temporary Internet Files\Content.Word\IMG_2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ероника\AppData\Local\Microsoft\Windows\Temporary Internet Files\Content.Word\IMG_2859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567" cy="152051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3BDD">
        <w:rPr>
          <w:rFonts w:ascii="Times New Roman" w:hAnsi="Times New Roman" w:cs="Times New Roman"/>
          <w:sz w:val="28"/>
          <w:szCs w:val="28"/>
        </w:rPr>
        <w:t xml:space="preserve">  </w:t>
      </w:r>
      <w:r w:rsidR="00AA3BDD">
        <w:rPr>
          <w:noProof/>
          <w:lang w:eastAsia="ru-RU"/>
        </w:rPr>
        <w:drawing>
          <wp:inline distT="0" distB="0" distL="0" distR="0">
            <wp:extent cx="1581150" cy="1541621"/>
            <wp:effectExtent l="19050" t="19050" r="19050" b="20479"/>
            <wp:docPr id="10" name="Рисунок 10" descr="C:\Users\Вероника\AppData\Local\Microsoft\Windows\Temporary Internet Files\Content.Word\IMG_2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ероника\AppData\Local\Microsoft\Windows\Temporary Internet Files\Content.Word\IMG_2860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551" cy="154201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63F" w:rsidRDefault="00BF7BEA" w:rsidP="00AA3BDD">
      <w:pPr>
        <w:shd w:val="clear" w:color="auto" w:fill="FFFFFF" w:themeFill="background1"/>
        <w:ind w:left="-851" w:right="-284"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543050" cy="1659507"/>
            <wp:effectExtent l="19050" t="19050" r="19050" b="16893"/>
            <wp:docPr id="19" name="Рисунок 19" descr="C:\Users\Вероника\AppData\Local\Microsoft\Windows\Temporary Internet Files\Content.Word\IMG_2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ероника\AppData\Local\Microsoft\Windows\Temporary Internet Files\Content.Word\IMG_2852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598" cy="166117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2B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3BDD">
        <w:rPr>
          <w:noProof/>
          <w:lang w:eastAsia="ru-RU"/>
        </w:rPr>
        <w:drawing>
          <wp:inline distT="0" distB="0" distL="0" distR="0">
            <wp:extent cx="2202093" cy="1647825"/>
            <wp:effectExtent l="19050" t="19050" r="26757" b="28575"/>
            <wp:docPr id="16" name="Рисунок 16" descr="C:\Users\Вероника\AppData\Local\Microsoft\Windows\Temporary Internet Files\Content.Word\IMG_2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ероника\AppData\Local\Microsoft\Windows\Temporary Internet Files\Content.Word\IMG_2856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093" cy="16478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3BDD">
        <w:rPr>
          <w:rFonts w:ascii="Times New Roman" w:hAnsi="Times New Roman" w:cs="Times New Roman"/>
          <w:sz w:val="28"/>
          <w:szCs w:val="28"/>
        </w:rPr>
        <w:t xml:space="preserve">  </w:t>
      </w:r>
      <w:r w:rsidR="00AA3BDD">
        <w:rPr>
          <w:noProof/>
          <w:lang w:eastAsia="ru-RU"/>
        </w:rPr>
        <w:drawing>
          <wp:inline distT="0" distB="0" distL="0" distR="0">
            <wp:extent cx="2514933" cy="1676033"/>
            <wp:effectExtent l="19050" t="0" r="0" b="0"/>
            <wp:docPr id="5" name="Рисунок 13" descr="C:\Users\Вероника\AppData\Local\Microsoft\Windows\Temporary Internet Files\Content.Word\IMG_2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ероника\AppData\Local\Microsoft\Windows\Temporary Internet Files\Content.Word\IMG_2850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672" cy="1672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63F" w:rsidRDefault="00BF7BEA" w:rsidP="00E54640">
      <w:pPr>
        <w:shd w:val="clear" w:color="auto" w:fill="FFFFFF" w:themeFill="background1"/>
        <w:ind w:left="-851" w:right="-284" w:firstLine="284"/>
        <w:rPr>
          <w:rFonts w:ascii="Times New Roman" w:hAnsi="Times New Roman" w:cs="Times New Roman"/>
          <w:sz w:val="28"/>
          <w:szCs w:val="28"/>
        </w:rPr>
      </w:pPr>
      <w:r w:rsidRPr="00BF7BEA">
        <w:rPr>
          <w:rFonts w:ascii="Times New Roman" w:hAnsi="Times New Roman" w:cs="Times New Roman"/>
          <w:b/>
          <w:sz w:val="28"/>
          <w:szCs w:val="28"/>
        </w:rPr>
        <w:t>На фото:</w:t>
      </w:r>
      <w:r>
        <w:rPr>
          <w:rFonts w:ascii="Times New Roman" w:hAnsi="Times New Roman" w:cs="Times New Roman"/>
          <w:sz w:val="28"/>
          <w:szCs w:val="28"/>
        </w:rPr>
        <w:t xml:space="preserve"> команда волонтёров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Верхнесуерской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 ведёт работу с населением.</w:t>
      </w:r>
    </w:p>
    <w:sectPr w:rsidR="00DE763F" w:rsidSect="00AA3BDD">
      <w:pgSz w:w="11906" w:h="16838"/>
      <w:pgMar w:top="567" w:right="850" w:bottom="426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763F"/>
    <w:rsid w:val="000F0B65"/>
    <w:rsid w:val="002C354A"/>
    <w:rsid w:val="007468B9"/>
    <w:rsid w:val="008F566A"/>
    <w:rsid w:val="00AA3BDD"/>
    <w:rsid w:val="00BF7BEA"/>
    <w:rsid w:val="00C92BC4"/>
    <w:rsid w:val="00DE763F"/>
    <w:rsid w:val="00E54640"/>
    <w:rsid w:val="00F06A15"/>
    <w:rsid w:val="00F42632"/>
    <w:rsid w:val="00F46A31"/>
    <w:rsid w:val="00F50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66A"/>
  </w:style>
  <w:style w:type="paragraph" w:styleId="1">
    <w:name w:val="heading 1"/>
    <w:basedOn w:val="a"/>
    <w:link w:val="10"/>
    <w:uiPriority w:val="9"/>
    <w:qFormat/>
    <w:rsid w:val="00DE76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7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763F"/>
  </w:style>
  <w:style w:type="character" w:customStyle="1" w:styleId="10">
    <w:name w:val="Заголовок 1 Знак"/>
    <w:basedOn w:val="a0"/>
    <w:link w:val="1"/>
    <w:uiPriority w:val="9"/>
    <w:rsid w:val="00DE76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ll">
    <w:name w:val="fl_l"/>
    <w:basedOn w:val="a0"/>
    <w:rsid w:val="00DE763F"/>
  </w:style>
  <w:style w:type="character" w:styleId="a4">
    <w:name w:val="Hyperlink"/>
    <w:basedOn w:val="a0"/>
    <w:uiPriority w:val="99"/>
    <w:semiHidden/>
    <w:unhideWhenUsed/>
    <w:rsid w:val="00DE763F"/>
    <w:rPr>
      <w:color w:val="0000FF"/>
      <w:u w:val="single"/>
    </w:rPr>
  </w:style>
  <w:style w:type="character" w:customStyle="1" w:styleId="flr">
    <w:name w:val="fl_r"/>
    <w:basedOn w:val="a0"/>
    <w:rsid w:val="00DE763F"/>
  </w:style>
  <w:style w:type="character" w:styleId="a5">
    <w:name w:val="Strong"/>
    <w:basedOn w:val="a0"/>
    <w:uiPriority w:val="22"/>
    <w:qFormat/>
    <w:rsid w:val="00DE763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E7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763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746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468B9"/>
  </w:style>
  <w:style w:type="paragraph" w:styleId="aa">
    <w:name w:val="No Spacing"/>
    <w:uiPriority w:val="1"/>
    <w:qFormat/>
    <w:rsid w:val="007468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8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6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30_%D0%B0%D0%BF%D1%80%D0%B5%D0%BB%D1%8F" TargetMode="External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hyperlink" Target="http://ru.wikipedia.org/wiki/29_%D0%B0%D0%BF%D1%80%D0%B5%D0%BB%D1%8F" TargetMode="Externa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28_%D0%B0%D0%BF%D1%80%D0%B5%D0%BB%D1%8F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Юля</cp:lastModifiedBy>
  <cp:revision>5</cp:revision>
  <cp:lastPrinted>2014-04-24T03:07:00Z</cp:lastPrinted>
  <dcterms:created xsi:type="dcterms:W3CDTF">2014-04-22T02:23:00Z</dcterms:created>
  <dcterms:modified xsi:type="dcterms:W3CDTF">2014-06-09T18:04:00Z</dcterms:modified>
</cp:coreProperties>
</file>