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64" w:rsidRDefault="00F52064" w:rsidP="00F52064">
      <w:pPr>
        <w:jc w:val="center"/>
        <w:rPr>
          <w:b/>
        </w:rPr>
      </w:pPr>
      <w:r w:rsidRPr="00F52064">
        <w:rPr>
          <w:b/>
          <w:sz w:val="40"/>
        </w:rPr>
        <w:t>Русский язык</w:t>
      </w:r>
    </w:p>
    <w:p w:rsidR="00F52064" w:rsidRDefault="00F52064" w:rsidP="00F52064">
      <w:pPr>
        <w:jc w:val="center"/>
        <w:rPr>
          <w:b/>
        </w:rPr>
      </w:pPr>
      <w:bookmarkStart w:id="0" w:name="_GoBack"/>
      <w:bookmarkEnd w:id="0"/>
      <w:r>
        <w:rPr>
          <w:b/>
        </w:rPr>
        <w:t>Перечень литературы и средств обучения</w:t>
      </w:r>
    </w:p>
    <w:p w:rsidR="00F52064" w:rsidRPr="0087724A" w:rsidRDefault="00F52064" w:rsidP="00F52064">
      <w:pPr>
        <w:jc w:val="center"/>
        <w:rPr>
          <w:b/>
        </w:rPr>
      </w:pPr>
      <w:r>
        <w:rPr>
          <w:b/>
        </w:rPr>
        <w:t>Литература</w:t>
      </w:r>
      <w:r w:rsidRPr="0087724A">
        <w:rPr>
          <w:b/>
        </w:rPr>
        <w:t xml:space="preserve"> для учителя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Конституция Российской Федерации от 12 декабря 1993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Закон «Об образовании» от 1992 г. (с последующими изменениями и измен</w:t>
      </w:r>
      <w:r w:rsidRPr="0087724A">
        <w:t>е</w:t>
      </w:r>
      <w:r w:rsidRPr="0087724A">
        <w:t>ниями).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Александров В.Н. и др. Единый государственный экзамен. Русский язык: справочные м</w:t>
      </w:r>
      <w:r w:rsidRPr="0087724A">
        <w:t>а</w:t>
      </w:r>
      <w:r w:rsidRPr="0087724A">
        <w:t>териалы, контрольно-тренировочные упражнения, создание текста – Челябинск: Взгляд, 2006.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Балашова Л.В., </w:t>
      </w:r>
      <w:proofErr w:type="spellStart"/>
      <w:r w:rsidRPr="0087724A">
        <w:t>Ягубова</w:t>
      </w:r>
      <w:proofErr w:type="spellEnd"/>
      <w:r w:rsidRPr="0087724A">
        <w:t xml:space="preserve"> М.А. Русский язык. Подготовка к государственному централиз</w:t>
      </w:r>
      <w:r w:rsidRPr="0087724A">
        <w:t>о</w:t>
      </w:r>
      <w:r w:rsidRPr="0087724A">
        <w:t>ванному тестированию. – Саратов: Лицей, 2002 г.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spellStart"/>
      <w:r w:rsidRPr="0087724A">
        <w:t>Валгина</w:t>
      </w:r>
      <w:proofErr w:type="spellEnd"/>
      <w:r w:rsidRPr="0087724A">
        <w:t xml:space="preserve"> Н.С. Русский язык. Трудности современной пунктуации. 8 – 11 классы. – М.: Дрофа, 2000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Власенков А.И. Программа по русскому языку для 10-11 классов общеобразовательных у</w:t>
      </w:r>
      <w:r w:rsidRPr="0087724A">
        <w:t>ч</w:t>
      </w:r>
      <w:r w:rsidRPr="0087724A">
        <w:t>реждений. - М.: Дрофа, 2001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Власенков А.И., </w:t>
      </w:r>
      <w:proofErr w:type="spellStart"/>
      <w:r w:rsidRPr="0087724A">
        <w:t>Рыбченкова</w:t>
      </w:r>
      <w:proofErr w:type="spellEnd"/>
      <w:r w:rsidRPr="0087724A">
        <w:t xml:space="preserve"> Л.М. Дидактические материалы к учебнику «Русский язык: Грамматика. Текст. Стили речи: 10-11 класс» - М.: Просвещение, 2006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Власенков А.И., </w:t>
      </w:r>
      <w:proofErr w:type="spellStart"/>
      <w:r w:rsidRPr="0087724A">
        <w:t>Рыбченкова</w:t>
      </w:r>
      <w:proofErr w:type="spellEnd"/>
      <w:r w:rsidRPr="0087724A">
        <w:t xml:space="preserve"> Л.М. Русский язык: Грамматика. Текст. Стили р</w:t>
      </w:r>
      <w:r w:rsidRPr="0087724A">
        <w:t>е</w:t>
      </w:r>
      <w:r w:rsidRPr="0087724A">
        <w:t>чи: Учебник для 10-11 классов общеобразовательных учреждений.- М.: Пр</w:t>
      </w:r>
      <w:r w:rsidRPr="0087724A">
        <w:t>о</w:t>
      </w:r>
      <w:r>
        <w:t>свещение, 2012</w:t>
      </w:r>
      <w:r w:rsidRPr="0087724A">
        <w:t xml:space="preserve"> г.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spellStart"/>
      <w:r w:rsidRPr="0087724A">
        <w:t>Горбачевич</w:t>
      </w:r>
      <w:proofErr w:type="spellEnd"/>
      <w:r w:rsidRPr="0087724A">
        <w:t xml:space="preserve"> К.С. Краткий словарь синонимов русского языка. Более 4000 синонимов – М.: ЭК</w:t>
      </w:r>
      <w:r w:rsidRPr="0087724A">
        <w:t>С</w:t>
      </w:r>
      <w:r w:rsidRPr="0087724A">
        <w:t>МО, 2007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Даль В.И. Толковый словарь русского языка. Современная версия – М.: ЭК</w:t>
      </w:r>
      <w:r w:rsidRPr="0087724A">
        <w:t>С</w:t>
      </w:r>
      <w:r w:rsidRPr="0087724A">
        <w:t>МО, 2003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Единый государственный экзамен 2007. Русский язык. Учебно-тренировочные материалы для подготовки учащихся/ ФИПИ – М.: Инте</w:t>
      </w:r>
      <w:r w:rsidRPr="0087724A">
        <w:t>л</w:t>
      </w:r>
      <w:r w:rsidRPr="0087724A">
        <w:t>лект-Центр, 2007.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spellStart"/>
      <w:r w:rsidRPr="0087724A">
        <w:t>Жабцев</w:t>
      </w:r>
      <w:proofErr w:type="spellEnd"/>
      <w:r w:rsidRPr="0087724A">
        <w:t xml:space="preserve"> В.М. Словарь-справочник по русскому языку для школьников – Минск: </w:t>
      </w:r>
      <w:proofErr w:type="spellStart"/>
      <w:r w:rsidRPr="0087724A">
        <w:t>Харвест</w:t>
      </w:r>
      <w:proofErr w:type="spellEnd"/>
      <w:r w:rsidRPr="0087724A">
        <w:t>, 2002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Золотарева И.В., Дмитриева Л.П. Поурочные разработки по русскому языку. 10 класс. – М.: </w:t>
      </w:r>
      <w:proofErr w:type="spellStart"/>
      <w:r w:rsidRPr="0087724A">
        <w:t>В</w:t>
      </w:r>
      <w:r w:rsidRPr="0087724A">
        <w:t>а</w:t>
      </w:r>
      <w:r w:rsidRPr="0087724A">
        <w:t>ко</w:t>
      </w:r>
      <w:proofErr w:type="spellEnd"/>
      <w:r w:rsidRPr="0087724A">
        <w:t>, 2007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Иванова В.А., Панов Г.А., </w:t>
      </w:r>
      <w:proofErr w:type="spellStart"/>
      <w:r w:rsidRPr="0087724A">
        <w:t>Потиха</w:t>
      </w:r>
      <w:proofErr w:type="spellEnd"/>
      <w:r w:rsidRPr="0087724A">
        <w:t xml:space="preserve"> З.А. Тайны родного языка. – Волгоград, 1969 г.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gramStart"/>
      <w:r w:rsidRPr="0087724A">
        <w:t>Казанский</w:t>
      </w:r>
      <w:proofErr w:type="gramEnd"/>
      <w:r w:rsidRPr="0087724A">
        <w:t xml:space="preserve"> Б.В. Приключения слов. – СПб</w:t>
      </w:r>
      <w:proofErr w:type="gramStart"/>
      <w:r w:rsidRPr="0087724A">
        <w:t xml:space="preserve">.: </w:t>
      </w:r>
      <w:proofErr w:type="gramEnd"/>
      <w:r w:rsidRPr="0087724A">
        <w:t>Авалон, Азбука-классика, 2007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Колесов В.В. Гордый наш язык. – СПб</w:t>
      </w:r>
      <w:proofErr w:type="gramStart"/>
      <w:r w:rsidRPr="0087724A">
        <w:t xml:space="preserve">.: </w:t>
      </w:r>
      <w:proofErr w:type="gramEnd"/>
      <w:r w:rsidRPr="0087724A">
        <w:t>Авалон, азбука-классика, 2007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Колесов В.В. История русского языка в рассказах. – СПб</w:t>
      </w:r>
      <w:proofErr w:type="gramStart"/>
      <w:r w:rsidRPr="0087724A">
        <w:t xml:space="preserve">.: </w:t>
      </w:r>
      <w:proofErr w:type="gramEnd"/>
      <w:r w:rsidRPr="0087724A">
        <w:t>Авалон, «Азбука-классика», 2006 г.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spellStart"/>
      <w:r w:rsidRPr="0087724A">
        <w:t>Меркин</w:t>
      </w:r>
      <w:proofErr w:type="spellEnd"/>
      <w:r w:rsidRPr="0087724A">
        <w:t xml:space="preserve"> Б.Г., Смирнова Л.Г. Русский язык. Подготовка к ЕГЭ: Дидактические материалы. Тесты. – М.: ООО «ТИД «Русское слово - РС», 2008г.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Мокиенко В.</w:t>
      </w:r>
      <w:proofErr w:type="gramStart"/>
      <w:r w:rsidRPr="0087724A">
        <w:t>М.</w:t>
      </w:r>
      <w:proofErr w:type="gramEnd"/>
      <w:r w:rsidRPr="0087724A">
        <w:t xml:space="preserve"> Почему так говорят? От </w:t>
      </w:r>
      <w:proofErr w:type="spellStart"/>
      <w:r w:rsidRPr="0087724A">
        <w:t>Авося</w:t>
      </w:r>
      <w:proofErr w:type="spellEnd"/>
      <w:r w:rsidRPr="0087724A">
        <w:t xml:space="preserve"> до Ятя. Историко-этимологический спр</w:t>
      </w:r>
      <w:r w:rsidRPr="0087724A">
        <w:t>а</w:t>
      </w:r>
      <w:r w:rsidRPr="0087724A">
        <w:t>вочник по русской фразеологии. – СПб</w:t>
      </w:r>
      <w:proofErr w:type="gramStart"/>
      <w:r w:rsidRPr="0087724A">
        <w:t xml:space="preserve">.: </w:t>
      </w:r>
      <w:proofErr w:type="spellStart"/>
      <w:proofErr w:type="gramEnd"/>
      <w:r w:rsidRPr="0087724A">
        <w:t>Норинт</w:t>
      </w:r>
      <w:proofErr w:type="spellEnd"/>
      <w:r w:rsidRPr="0087724A">
        <w:t>, 2005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Нечаева И.В. Современный словарь иностранных слов. – М.: Издательство АСТ, 2002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Ожегов С.И. Словарь русского языка. Ок. 57000 слов. – М.: Русский язык, 1988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Петрович Н.М., Петрович В.Г. Тесты по русскому языку. 10 класс. – Сар</w:t>
      </w:r>
      <w:r w:rsidRPr="0087724A">
        <w:t>а</w:t>
      </w:r>
      <w:r w:rsidRPr="0087724A">
        <w:t>тов: Лицей, 2002 г.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spellStart"/>
      <w:r w:rsidRPr="0087724A">
        <w:t>Потиха</w:t>
      </w:r>
      <w:proofErr w:type="spellEnd"/>
      <w:r w:rsidRPr="0087724A">
        <w:t xml:space="preserve"> З.А. Школьный словарь строения слов русского языка. Пособие для учащихся – М.: Пр</w:t>
      </w:r>
      <w:r w:rsidRPr="0087724A">
        <w:t>о</w:t>
      </w:r>
      <w:r w:rsidRPr="0087724A">
        <w:t>свещение, 1987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Работа над речевыми ошибками в изложениях и сочинениях / </w:t>
      </w:r>
      <w:proofErr w:type="spellStart"/>
      <w:r w:rsidRPr="0087724A">
        <w:t>С.И.</w:t>
      </w:r>
      <w:proofErr w:type="gramStart"/>
      <w:r w:rsidRPr="0087724A">
        <w:t>Райский</w:t>
      </w:r>
      <w:proofErr w:type="spellEnd"/>
      <w:proofErr w:type="gramEnd"/>
      <w:r w:rsidRPr="0087724A">
        <w:t>. – М.: Дрофа, 2006г.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Розенталь Д.Э., Теленкова М.А. Словарь трудностей русского языка – М.: А</w:t>
      </w:r>
      <w:r w:rsidRPr="0087724A">
        <w:t>й</w:t>
      </w:r>
      <w:r w:rsidRPr="0087724A">
        <w:t>ри</w:t>
      </w:r>
      <w:proofErr w:type="gramStart"/>
      <w:r w:rsidRPr="0087724A">
        <w:t>с-</w:t>
      </w:r>
      <w:proofErr w:type="gramEnd"/>
      <w:r w:rsidRPr="0087724A">
        <w:t xml:space="preserve"> Пресс, 2003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 xml:space="preserve">Русский язык: Синтаксис. Пунктуация. Стилистика. Культура речи. 8 – 11 </w:t>
      </w:r>
      <w:proofErr w:type="spellStart"/>
      <w:r w:rsidRPr="0087724A">
        <w:t>кл</w:t>
      </w:r>
      <w:proofErr w:type="spellEnd"/>
      <w:r w:rsidRPr="0087724A">
        <w:t xml:space="preserve">. / </w:t>
      </w:r>
      <w:proofErr w:type="spellStart"/>
      <w:r w:rsidRPr="0087724A">
        <w:t>Г.М.Шипицына</w:t>
      </w:r>
      <w:proofErr w:type="spellEnd"/>
      <w:r w:rsidRPr="0087724A">
        <w:t xml:space="preserve">, </w:t>
      </w:r>
      <w:proofErr w:type="spellStart"/>
      <w:r w:rsidRPr="0087724A">
        <w:t>С.С.Петровская</w:t>
      </w:r>
      <w:proofErr w:type="spellEnd"/>
      <w:r w:rsidRPr="0087724A">
        <w:t xml:space="preserve">, </w:t>
      </w:r>
      <w:proofErr w:type="spellStart"/>
      <w:r w:rsidRPr="0087724A">
        <w:t>И.Н.Черников</w:t>
      </w:r>
      <w:proofErr w:type="spellEnd"/>
      <w:r w:rsidRPr="0087724A">
        <w:t>. – М.: Дрофа, 2002г.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Русский язык: Тренинг по орфографии: материалы для подготовки к единому государс</w:t>
      </w:r>
      <w:r w:rsidRPr="0087724A">
        <w:t>т</w:t>
      </w:r>
      <w:r w:rsidRPr="0087724A">
        <w:t xml:space="preserve">венному экзамену и вступительным экзаменам в вузы / </w:t>
      </w:r>
      <w:proofErr w:type="spellStart"/>
      <w:r w:rsidRPr="0087724A">
        <w:t>В.В.Бабайцева</w:t>
      </w:r>
      <w:proofErr w:type="spellEnd"/>
      <w:r w:rsidRPr="0087724A">
        <w:t xml:space="preserve">, </w:t>
      </w:r>
      <w:proofErr w:type="spellStart"/>
      <w:r w:rsidRPr="0087724A">
        <w:t>О.А.Сальникова</w:t>
      </w:r>
      <w:proofErr w:type="spellEnd"/>
      <w:r w:rsidRPr="0087724A">
        <w:t>. – М.: Дрофа, 2007г.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Русский язык: Тренинг по пунктуации: материалы для подготовки к единому государс</w:t>
      </w:r>
      <w:r w:rsidRPr="0087724A">
        <w:t>т</w:t>
      </w:r>
      <w:r w:rsidRPr="0087724A">
        <w:t xml:space="preserve">венному экзамену и вступительным экзаменам в вузы / </w:t>
      </w:r>
      <w:proofErr w:type="spellStart"/>
      <w:r w:rsidRPr="0087724A">
        <w:t>В.В.Бабайцева</w:t>
      </w:r>
      <w:proofErr w:type="spellEnd"/>
      <w:r w:rsidRPr="0087724A">
        <w:t xml:space="preserve">, </w:t>
      </w:r>
      <w:proofErr w:type="spellStart"/>
      <w:r w:rsidRPr="0087724A">
        <w:t>Л.Д.Беднарская</w:t>
      </w:r>
      <w:proofErr w:type="spellEnd"/>
      <w:r w:rsidRPr="0087724A">
        <w:t xml:space="preserve">, </w:t>
      </w:r>
      <w:proofErr w:type="spellStart"/>
      <w:r w:rsidRPr="0087724A">
        <w:t>Н.Е.Рудомазина</w:t>
      </w:r>
      <w:proofErr w:type="spellEnd"/>
      <w:r w:rsidRPr="0087724A">
        <w:t>. – М.: Дрофа, 2007г.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Самый полный словарь крылатых слов и выражений. Происхождение, толкование, прим</w:t>
      </w:r>
      <w:r w:rsidRPr="0087724A">
        <w:t>е</w:t>
      </w:r>
      <w:r w:rsidRPr="0087724A">
        <w:t xml:space="preserve">нение / </w:t>
      </w:r>
      <w:proofErr w:type="spellStart"/>
      <w:r w:rsidRPr="0087724A">
        <w:t>М.С.Галынский</w:t>
      </w:r>
      <w:proofErr w:type="spellEnd"/>
      <w:r w:rsidRPr="0087724A">
        <w:t xml:space="preserve">. – М.: </w:t>
      </w:r>
      <w:proofErr w:type="spellStart"/>
      <w:r w:rsidRPr="0087724A">
        <w:t>РИПОЛклассик</w:t>
      </w:r>
      <w:proofErr w:type="spellEnd"/>
      <w:r w:rsidRPr="0087724A">
        <w:t>, 2008г.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lastRenderedPageBreak/>
        <w:t xml:space="preserve">Словарь иноязычных слов. Актуальная лексика [Текст] / авт.-сост. </w:t>
      </w:r>
      <w:proofErr w:type="spellStart"/>
      <w:r w:rsidRPr="0087724A">
        <w:t>А.Н.Булыко</w:t>
      </w:r>
      <w:proofErr w:type="spellEnd"/>
      <w:r w:rsidRPr="0087724A">
        <w:t>. – Мн.: ООО «</w:t>
      </w:r>
      <w:proofErr w:type="spellStart"/>
      <w:r w:rsidRPr="0087724A">
        <w:t>Харвест</w:t>
      </w:r>
      <w:proofErr w:type="spellEnd"/>
      <w:r w:rsidRPr="0087724A">
        <w:t>», 2006г.</w:t>
      </w:r>
    </w:p>
    <w:p w:rsidR="00F52064" w:rsidRPr="0087724A" w:rsidRDefault="00F52064" w:rsidP="00F52064">
      <w:pPr>
        <w:numPr>
          <w:ilvl w:val="0"/>
          <w:numId w:val="1"/>
        </w:numPr>
      </w:pPr>
      <w:proofErr w:type="spellStart"/>
      <w:r w:rsidRPr="0087724A">
        <w:t>Тропкина</w:t>
      </w:r>
      <w:proofErr w:type="spellEnd"/>
      <w:r w:rsidRPr="0087724A">
        <w:t xml:space="preserve"> Л.А. Русский язык. 10 класс: поурочные планы по учебнику А.И. Вл</w:t>
      </w:r>
      <w:r w:rsidRPr="0087724A">
        <w:t>а</w:t>
      </w:r>
      <w:r w:rsidRPr="0087724A">
        <w:t xml:space="preserve">сенкова, Л.М. </w:t>
      </w:r>
      <w:proofErr w:type="spellStart"/>
      <w:r w:rsidRPr="0087724A">
        <w:t>Рыбченковой</w:t>
      </w:r>
      <w:proofErr w:type="spellEnd"/>
      <w:r w:rsidRPr="0087724A">
        <w:t xml:space="preserve"> «Русский язык: Грамматика. Текст. Стили речи. 10-11 классы» - Волг</w:t>
      </w:r>
      <w:r w:rsidRPr="0087724A">
        <w:t>о</w:t>
      </w:r>
      <w:r w:rsidRPr="0087724A">
        <w:t>град: Учитель, 2005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Шапиро. А.Б. Русское правописание. – М.: Издательство Академии наук СССР, 1961 г.</w:t>
      </w:r>
    </w:p>
    <w:p w:rsidR="00F52064" w:rsidRPr="0087724A" w:rsidRDefault="00F52064" w:rsidP="00F52064">
      <w:pPr>
        <w:numPr>
          <w:ilvl w:val="0"/>
          <w:numId w:val="1"/>
        </w:numPr>
      </w:pPr>
      <w:r w:rsidRPr="0087724A">
        <w:t>Этимологический словарь русского языка: для школьников и студентов. Около 1000 слов</w:t>
      </w:r>
      <w:proofErr w:type="gramStart"/>
      <w:r w:rsidRPr="0087724A">
        <w:t xml:space="preserve"> / С</w:t>
      </w:r>
      <w:proofErr w:type="gramEnd"/>
      <w:r w:rsidRPr="0087724A">
        <w:t xml:space="preserve">ост. Елена </w:t>
      </w:r>
      <w:proofErr w:type="spellStart"/>
      <w:r w:rsidRPr="0087724A">
        <w:t>Грубер</w:t>
      </w:r>
      <w:proofErr w:type="spellEnd"/>
      <w:r w:rsidRPr="0087724A">
        <w:t xml:space="preserve"> – М.: ЛОКИД-пресс, 2008г.</w:t>
      </w:r>
    </w:p>
    <w:p w:rsidR="00F52064" w:rsidRPr="0087724A" w:rsidRDefault="00F52064" w:rsidP="00F52064">
      <w:pPr>
        <w:ind w:left="360"/>
      </w:pPr>
    </w:p>
    <w:p w:rsidR="00F52064" w:rsidRPr="0087724A" w:rsidRDefault="00F52064" w:rsidP="00F52064">
      <w:pPr>
        <w:ind w:left="360"/>
      </w:pPr>
    </w:p>
    <w:p w:rsidR="00F52064" w:rsidRPr="0087724A" w:rsidRDefault="00F52064" w:rsidP="00F52064">
      <w:pPr>
        <w:ind w:left="360"/>
        <w:jc w:val="center"/>
        <w:rPr>
          <w:b/>
        </w:rPr>
      </w:pPr>
      <w:r>
        <w:rPr>
          <w:b/>
        </w:rPr>
        <w:t>Литература</w:t>
      </w:r>
      <w:r w:rsidRPr="0087724A">
        <w:rPr>
          <w:b/>
        </w:rPr>
        <w:t xml:space="preserve"> для </w:t>
      </w:r>
      <w:proofErr w:type="gramStart"/>
      <w:r w:rsidRPr="0087724A">
        <w:rPr>
          <w:b/>
        </w:rPr>
        <w:t>обучающихся</w:t>
      </w:r>
      <w:proofErr w:type="gramEnd"/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Александров В.Н. и др. Единый государственный экзамен. Русский язык: справочные материалы, контрольно-тренировочные упражнения, создание текста – Челябинск: Взгляд, 2006.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 xml:space="preserve">Балашова Л.В., </w:t>
      </w:r>
      <w:proofErr w:type="spellStart"/>
      <w:r w:rsidRPr="0087724A">
        <w:t>Ягубова</w:t>
      </w:r>
      <w:proofErr w:type="spellEnd"/>
      <w:r w:rsidRPr="0087724A">
        <w:t xml:space="preserve"> М.А. Русский язык. Подготовка к государственному централ</w:t>
      </w:r>
      <w:r w:rsidRPr="0087724A">
        <w:t>и</w:t>
      </w:r>
      <w:r w:rsidRPr="0087724A">
        <w:t>зованному тестированию. – Саратов: Лицей, 2002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 xml:space="preserve">Власенков А.И., </w:t>
      </w:r>
      <w:proofErr w:type="spellStart"/>
      <w:r w:rsidRPr="0087724A">
        <w:t>Рыбченкова</w:t>
      </w:r>
      <w:proofErr w:type="spellEnd"/>
      <w:r w:rsidRPr="0087724A">
        <w:t xml:space="preserve"> Л.М. Русский язык: Грамматика. Текст. Стили речи: Учебник для 10-11 классов общеобразовательных учреждений.- М.: Просвещение, 2008 г.</w:t>
      </w:r>
    </w:p>
    <w:p w:rsidR="00F52064" w:rsidRPr="0087724A" w:rsidRDefault="00F52064" w:rsidP="00F52064">
      <w:pPr>
        <w:numPr>
          <w:ilvl w:val="0"/>
          <w:numId w:val="2"/>
        </w:numPr>
      </w:pPr>
      <w:proofErr w:type="spellStart"/>
      <w:r w:rsidRPr="0087724A">
        <w:t>Горбачевич</w:t>
      </w:r>
      <w:proofErr w:type="spellEnd"/>
      <w:r w:rsidRPr="0087724A">
        <w:t xml:space="preserve"> К.С. Краткий словарь синонимов русского языка. Более 4000 с</w:t>
      </w:r>
      <w:r w:rsidRPr="0087724A">
        <w:t>и</w:t>
      </w:r>
      <w:r w:rsidRPr="0087724A">
        <w:t>нонимов – М.: ЭКСМО, 2007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Даль В.И. Толковый словарь русского языка. Современная версия – М.: ЭКСМО, 2003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Единый государственный экзамен 2007. Русский язык. Учебно-тренировочные материалы для подготовки учащихся/ ФИПИ – М.: Инте</w:t>
      </w:r>
      <w:r w:rsidRPr="0087724A">
        <w:t>л</w:t>
      </w:r>
      <w:r w:rsidRPr="0087724A">
        <w:t>лект-Центр, 2007.</w:t>
      </w:r>
    </w:p>
    <w:p w:rsidR="00F52064" w:rsidRPr="0087724A" w:rsidRDefault="00F52064" w:rsidP="00F52064">
      <w:pPr>
        <w:numPr>
          <w:ilvl w:val="0"/>
          <w:numId w:val="2"/>
        </w:numPr>
      </w:pPr>
      <w:proofErr w:type="spellStart"/>
      <w:r w:rsidRPr="0087724A">
        <w:t>Жабцев</w:t>
      </w:r>
      <w:proofErr w:type="spellEnd"/>
      <w:r w:rsidRPr="0087724A">
        <w:t xml:space="preserve"> В.М. Словарь-справочник по русскому языку для школьников – Минск: </w:t>
      </w:r>
      <w:proofErr w:type="spellStart"/>
      <w:r w:rsidRPr="0087724A">
        <w:t>Ха</w:t>
      </w:r>
      <w:r w:rsidRPr="0087724A">
        <w:t>р</w:t>
      </w:r>
      <w:r w:rsidRPr="0087724A">
        <w:t>вест</w:t>
      </w:r>
      <w:proofErr w:type="spellEnd"/>
      <w:r w:rsidRPr="0087724A">
        <w:t>, 2002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 xml:space="preserve">Иванова В.А., Панов Г.А., </w:t>
      </w:r>
      <w:proofErr w:type="spellStart"/>
      <w:r w:rsidRPr="0087724A">
        <w:t>Потиха</w:t>
      </w:r>
      <w:proofErr w:type="spellEnd"/>
      <w:r w:rsidRPr="0087724A">
        <w:t xml:space="preserve"> З.А. Тайны родного языка. – Волгоград, 1969 г.</w:t>
      </w:r>
    </w:p>
    <w:p w:rsidR="00F52064" w:rsidRPr="0087724A" w:rsidRDefault="00F52064" w:rsidP="00F52064">
      <w:pPr>
        <w:numPr>
          <w:ilvl w:val="0"/>
          <w:numId w:val="2"/>
        </w:numPr>
      </w:pPr>
      <w:proofErr w:type="gramStart"/>
      <w:r w:rsidRPr="0087724A">
        <w:t>Казанский</w:t>
      </w:r>
      <w:proofErr w:type="gramEnd"/>
      <w:r w:rsidRPr="0087724A">
        <w:t xml:space="preserve"> Б.В. Приключения слов. – СПб</w:t>
      </w:r>
      <w:proofErr w:type="gramStart"/>
      <w:r w:rsidRPr="0087724A">
        <w:t xml:space="preserve">.: </w:t>
      </w:r>
      <w:proofErr w:type="gramEnd"/>
      <w:r w:rsidRPr="0087724A">
        <w:t>Авалон, Азбука-классика, 2007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Колесов В.В. Гордый наш язык. – СПб</w:t>
      </w:r>
      <w:proofErr w:type="gramStart"/>
      <w:r w:rsidRPr="0087724A">
        <w:t xml:space="preserve">.: </w:t>
      </w:r>
      <w:proofErr w:type="gramEnd"/>
      <w:r w:rsidRPr="0087724A">
        <w:t>Авалон, азбука-классика, 2007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Колесов В.В. История русского языка в рассказах. – СПб</w:t>
      </w:r>
      <w:proofErr w:type="gramStart"/>
      <w:r w:rsidRPr="0087724A">
        <w:t xml:space="preserve">.: </w:t>
      </w:r>
      <w:proofErr w:type="gramEnd"/>
      <w:r w:rsidRPr="0087724A">
        <w:t>Авалон, «Азбука-классика», 2006 г.</w:t>
      </w:r>
    </w:p>
    <w:p w:rsidR="00F52064" w:rsidRPr="0087724A" w:rsidRDefault="00F52064" w:rsidP="00F52064">
      <w:pPr>
        <w:numPr>
          <w:ilvl w:val="0"/>
          <w:numId w:val="2"/>
        </w:numPr>
      </w:pPr>
      <w:proofErr w:type="spellStart"/>
      <w:r w:rsidRPr="0087724A">
        <w:t>Меркин</w:t>
      </w:r>
      <w:proofErr w:type="spellEnd"/>
      <w:r w:rsidRPr="0087724A">
        <w:t xml:space="preserve"> Б.Г., Смирнова Л.Г. Русский язык. Подготовка к ЕГЭ: Дидактические материалы. Те</w:t>
      </w:r>
      <w:r w:rsidRPr="0087724A">
        <w:t>с</w:t>
      </w:r>
      <w:r w:rsidRPr="0087724A">
        <w:t>ты. – М.: ООО «ТИД «Русское слово - РС», 2008г.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Мокиенко В.</w:t>
      </w:r>
      <w:proofErr w:type="gramStart"/>
      <w:r w:rsidRPr="0087724A">
        <w:t>М.</w:t>
      </w:r>
      <w:proofErr w:type="gramEnd"/>
      <w:r w:rsidRPr="0087724A">
        <w:t xml:space="preserve"> Почему так говорят? От </w:t>
      </w:r>
      <w:proofErr w:type="spellStart"/>
      <w:r w:rsidRPr="0087724A">
        <w:t>Авося</w:t>
      </w:r>
      <w:proofErr w:type="spellEnd"/>
      <w:r w:rsidRPr="0087724A">
        <w:t xml:space="preserve"> до Ятя. Историко-этимологический справочник по русской фразеологии. – СПб</w:t>
      </w:r>
      <w:proofErr w:type="gramStart"/>
      <w:r w:rsidRPr="0087724A">
        <w:t xml:space="preserve">.: </w:t>
      </w:r>
      <w:proofErr w:type="spellStart"/>
      <w:proofErr w:type="gramEnd"/>
      <w:r w:rsidRPr="0087724A">
        <w:t>Норинт</w:t>
      </w:r>
      <w:proofErr w:type="spellEnd"/>
      <w:r w:rsidRPr="0087724A">
        <w:t>, 2005 г.</w:t>
      </w:r>
    </w:p>
    <w:p w:rsidR="00F52064" w:rsidRPr="0087724A" w:rsidRDefault="00F52064" w:rsidP="00F52064">
      <w:pPr>
        <w:numPr>
          <w:ilvl w:val="0"/>
          <w:numId w:val="2"/>
        </w:numPr>
      </w:pPr>
      <w:proofErr w:type="spellStart"/>
      <w:r w:rsidRPr="0087724A">
        <w:t>Потиха</w:t>
      </w:r>
      <w:proofErr w:type="spellEnd"/>
      <w:r w:rsidRPr="0087724A">
        <w:t xml:space="preserve"> З.А. Школьный словарь строения слов русского языка. Пособие для учащихся – М.: Просвещение, 1987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Розенталь Д.Э., Теленкова М.А. Словарь трудностей русского языка – М.: Айри</w:t>
      </w:r>
      <w:proofErr w:type="gramStart"/>
      <w:r w:rsidRPr="0087724A">
        <w:t>с-</w:t>
      </w:r>
      <w:proofErr w:type="gramEnd"/>
      <w:r w:rsidRPr="0087724A">
        <w:t xml:space="preserve"> Пресс, 2003 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 xml:space="preserve">Самый полный словарь крылатых слов и выражений. Происхождение, толкование, применение / </w:t>
      </w:r>
      <w:proofErr w:type="spellStart"/>
      <w:r w:rsidRPr="0087724A">
        <w:t>М.С.Галынский</w:t>
      </w:r>
      <w:proofErr w:type="spellEnd"/>
      <w:r w:rsidRPr="0087724A">
        <w:t xml:space="preserve">. – М.: </w:t>
      </w:r>
      <w:proofErr w:type="spellStart"/>
      <w:r w:rsidRPr="0087724A">
        <w:t>РИПОЛклассик</w:t>
      </w:r>
      <w:proofErr w:type="spellEnd"/>
      <w:r w:rsidRPr="0087724A">
        <w:t>, 2008г.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 xml:space="preserve">Словарь иноязычных слов. Актуальная лексика [Текст] / авт.-сост. </w:t>
      </w:r>
      <w:proofErr w:type="spellStart"/>
      <w:r w:rsidRPr="0087724A">
        <w:t>А.Н.Булыко</w:t>
      </w:r>
      <w:proofErr w:type="spellEnd"/>
      <w:r w:rsidRPr="0087724A">
        <w:t>. – Мн.: ООО «</w:t>
      </w:r>
      <w:proofErr w:type="spellStart"/>
      <w:r w:rsidRPr="0087724A">
        <w:t>Харвест</w:t>
      </w:r>
      <w:proofErr w:type="spellEnd"/>
      <w:r w:rsidRPr="0087724A">
        <w:t>», 2006г.</w:t>
      </w:r>
    </w:p>
    <w:p w:rsidR="00F52064" w:rsidRPr="0087724A" w:rsidRDefault="00F52064" w:rsidP="00F52064">
      <w:pPr>
        <w:numPr>
          <w:ilvl w:val="0"/>
          <w:numId w:val="2"/>
        </w:numPr>
      </w:pPr>
      <w:r w:rsidRPr="0087724A">
        <w:t>Этимологический словарь русского языка: для школьников и студентов. Около 1000 слов</w:t>
      </w:r>
      <w:proofErr w:type="gramStart"/>
      <w:r w:rsidRPr="0087724A">
        <w:t xml:space="preserve"> / С</w:t>
      </w:r>
      <w:proofErr w:type="gramEnd"/>
      <w:r w:rsidRPr="0087724A">
        <w:t xml:space="preserve">ост. Елена </w:t>
      </w:r>
      <w:proofErr w:type="spellStart"/>
      <w:r w:rsidRPr="0087724A">
        <w:t>Грубер</w:t>
      </w:r>
      <w:proofErr w:type="spellEnd"/>
      <w:r w:rsidRPr="0087724A">
        <w:t xml:space="preserve"> – М.: ЛОКИД-пресс, 2008г.</w:t>
      </w:r>
    </w:p>
    <w:p w:rsidR="00F52064" w:rsidRDefault="00F52064" w:rsidP="00F52064">
      <w:pPr>
        <w:rPr>
          <w:sz w:val="28"/>
        </w:rPr>
      </w:pPr>
    </w:p>
    <w:p w:rsidR="00F52064" w:rsidRPr="00F90FEB" w:rsidRDefault="00F52064" w:rsidP="00F52064">
      <w:pPr>
        <w:jc w:val="center"/>
        <w:rPr>
          <w:b/>
        </w:rPr>
      </w:pPr>
      <w:r w:rsidRPr="00F90FEB">
        <w:rPr>
          <w:b/>
        </w:rPr>
        <w:t>Интернет-ресурсы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6" w:history="1">
        <w:r w:rsidRPr="0087724A">
          <w:rPr>
            <w:rStyle w:val="a3"/>
            <w:color w:val="auto"/>
          </w:rPr>
          <w:t>http://www.ipmce.su/~lib/osn_prav.html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7" w:history="1">
        <w:r w:rsidRPr="0087724A">
          <w:rPr>
            <w:rStyle w:val="a3"/>
            <w:color w:val="auto"/>
          </w:rPr>
          <w:t>http://urok.hut.ru/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8" w:history="1">
        <w:r w:rsidRPr="0087724A">
          <w:rPr>
            <w:rStyle w:val="a3"/>
            <w:color w:val="auto"/>
          </w:rPr>
          <w:t>http://www.gramma.ru/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9" w:history="1">
        <w:r w:rsidRPr="0087724A">
          <w:rPr>
            <w:rStyle w:val="a3"/>
            <w:color w:val="auto"/>
          </w:rPr>
          <w:t>http://slovesnik-oka.narod.ru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10" w:history="1">
        <w:r w:rsidRPr="0087724A">
          <w:rPr>
            <w:rStyle w:val="a3"/>
            <w:color w:val="auto"/>
          </w:rPr>
          <w:t>http://vschool.km.ru/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11" w:history="1">
        <w:proofErr w:type="gramStart"/>
        <w:r w:rsidRPr="0087724A">
          <w:rPr>
            <w:rStyle w:val="a3"/>
            <w:color w:val="auto"/>
          </w:rPr>
          <w:t>http://likbez.spb.ru/tests/</w:t>
        </w:r>
      </w:hyperlink>
      <w:r w:rsidRPr="0087724A">
        <w:t>).</w:t>
      </w:r>
      <w:proofErr w:type="gramEnd"/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12" w:history="1">
        <w:r w:rsidRPr="0087724A">
          <w:rPr>
            <w:rStyle w:val="a3"/>
            <w:color w:val="auto"/>
          </w:rPr>
          <w:t>http://repetitor.lc.ru/onliiie/disp.asp?2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proofErr w:type="gramStart"/>
      <w:r w:rsidRPr="0087724A">
        <w:t xml:space="preserve">http:// </w:t>
      </w:r>
      <w:hyperlink r:id="rId13" w:history="1">
        <w:proofErr w:type="gramEnd"/>
        <w:r w:rsidRPr="0087724A">
          <w:rPr>
            <w:rStyle w:val="a3"/>
            <w:color w:val="auto"/>
          </w:rPr>
          <w:t>www.telegraf.ru/misc/day/dis.htm</w:t>
        </w:r>
        <w:proofErr w:type="gramStart"/>
      </w:hyperlink>
      <w:r w:rsidRPr="0087724A">
        <w:t>).</w:t>
      </w:r>
      <w:proofErr w:type="gramEnd"/>
    </w:p>
    <w:p w:rsidR="00F52064" w:rsidRPr="0087724A" w:rsidRDefault="00F52064" w:rsidP="00F52064">
      <w:pPr>
        <w:numPr>
          <w:ilvl w:val="0"/>
          <w:numId w:val="3"/>
        </w:numPr>
      </w:pPr>
      <w:proofErr w:type="gramStart"/>
      <w:r w:rsidRPr="0087724A">
        <w:t xml:space="preserve">http:// </w:t>
      </w:r>
      <w:hyperlink r:id="rId14" w:history="1">
        <w:proofErr w:type="gramEnd"/>
        <w:r w:rsidRPr="0087724A">
          <w:rPr>
            <w:rStyle w:val="a3"/>
            <w:color w:val="auto"/>
          </w:rPr>
          <w:t>www.slovari.ru/lang/ru/</w:t>
        </w:r>
        <w:proofErr w:type="gramStart"/>
      </w:hyperlink>
      <w:r w:rsidRPr="0087724A">
        <w:t>)</w:t>
      </w:r>
      <w:proofErr w:type="gramEnd"/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15" w:history="1">
        <w:r w:rsidRPr="0087724A">
          <w:rPr>
            <w:rStyle w:val="a3"/>
            <w:color w:val="auto"/>
          </w:rPr>
          <w:t>http://math.msu.su/~apentus/znaete/</w:t>
        </w:r>
      </w:hyperlink>
      <w:r w:rsidRPr="0087724A">
        <w:t>)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lastRenderedPageBreak/>
        <w:t>(</w:t>
      </w:r>
      <w:hyperlink r:id="rId16" w:history="1">
        <w:r w:rsidRPr="0087724A">
          <w:rPr>
            <w:rStyle w:val="a3"/>
            <w:color w:val="auto"/>
          </w:rPr>
          <w:t>http://babr.ru/autor/family/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17" w:history="1">
        <w:r w:rsidRPr="0087724A">
          <w:rPr>
            <w:rStyle w:val="a3"/>
            <w:color w:val="auto"/>
          </w:rPr>
          <w:t>http://www.repetitor.hl.ru/programms.html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18" w:history="1">
        <w:r w:rsidRPr="0087724A">
          <w:rPr>
            <w:rStyle w:val="a3"/>
            <w:color w:val="auto"/>
          </w:rPr>
          <w:t>http://www.slova.ru/</w:t>
        </w:r>
      </w:hyperlink>
      <w:r w:rsidRPr="0087724A">
        <w:t>)</w:t>
      </w:r>
    </w:p>
    <w:p w:rsidR="00F52064" w:rsidRPr="0087724A" w:rsidRDefault="00F52064" w:rsidP="00F52064">
      <w:pPr>
        <w:numPr>
          <w:ilvl w:val="0"/>
          <w:numId w:val="3"/>
        </w:numPr>
      </w:pPr>
      <w:r w:rsidRPr="0087724A">
        <w:t>(</w:t>
      </w:r>
      <w:hyperlink r:id="rId19" w:history="1">
        <w:r w:rsidRPr="0087724A">
          <w:rPr>
            <w:rStyle w:val="a3"/>
            <w:color w:val="auto"/>
          </w:rPr>
          <w:t>http://character.webzone.ru/</w:t>
        </w:r>
      </w:hyperlink>
      <w:r w:rsidRPr="0087724A">
        <w:t>).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20" w:history="1">
        <w:r w:rsidRPr="0087724A">
          <w:rPr>
            <w:rStyle w:val="a3"/>
            <w:color w:val="auto"/>
          </w:rPr>
          <w:t>http://www.history.ru/progrus.htm</w:t>
        </w:r>
      </w:hyperlink>
      <w:r w:rsidRPr="0087724A">
        <w:t> 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21" w:history="1">
        <w:r w:rsidRPr="0087724A">
          <w:rPr>
            <w:rStyle w:val="a3"/>
            <w:color w:val="auto"/>
          </w:rPr>
          <w:t>http://teen.fio.ru/index.php?c=831</w:t>
        </w:r>
      </w:hyperlink>
      <w:r w:rsidRPr="0087724A">
        <w:t> 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22" w:history="1">
        <w:r w:rsidRPr="0087724A">
          <w:rPr>
            <w:rStyle w:val="a3"/>
            <w:color w:val="auto"/>
          </w:rPr>
          <w:t>http://vschool.km.ru/repetitor.asp?subj=97</w:t>
        </w:r>
      </w:hyperlink>
      <w:r w:rsidRPr="0087724A">
        <w:t> 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23" w:history="1">
        <w:r w:rsidRPr="0087724A">
          <w:rPr>
            <w:rStyle w:val="a3"/>
            <w:color w:val="auto"/>
          </w:rPr>
          <w:t>http://www.mediaterra.ru/ruslang/</w:t>
        </w:r>
      </w:hyperlink>
      <w:r w:rsidRPr="0087724A">
        <w:t> 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24" w:history="1">
        <w:r w:rsidRPr="0087724A">
          <w:rPr>
            <w:rStyle w:val="a3"/>
            <w:color w:val="auto"/>
          </w:rPr>
          <w:t>http://www.educa.ru/gramotno/</w:t>
        </w:r>
      </w:hyperlink>
      <w:r w:rsidRPr="0087724A">
        <w:t> </w:t>
      </w:r>
    </w:p>
    <w:p w:rsidR="00F52064" w:rsidRPr="0087724A" w:rsidRDefault="00F52064" w:rsidP="00F52064">
      <w:pPr>
        <w:numPr>
          <w:ilvl w:val="0"/>
          <w:numId w:val="3"/>
        </w:numPr>
      </w:pPr>
      <w:hyperlink r:id="rId25" w:history="1">
        <w:r w:rsidRPr="0087724A">
          <w:rPr>
            <w:rStyle w:val="a3"/>
            <w:color w:val="auto"/>
          </w:rPr>
          <w:t>http://www.pshelp.ru/lib/applicant/0002.html</w:t>
        </w:r>
      </w:hyperlink>
      <w:r w:rsidRPr="0087724A">
        <w:t> </w:t>
      </w:r>
    </w:p>
    <w:p w:rsidR="00F52064" w:rsidRDefault="00F52064" w:rsidP="00F52064">
      <w:pPr>
        <w:numPr>
          <w:ilvl w:val="0"/>
          <w:numId w:val="3"/>
        </w:numPr>
        <w:rPr>
          <w:sz w:val="28"/>
        </w:rPr>
      </w:pPr>
      <w:hyperlink r:id="rId26" w:history="1">
        <w:r w:rsidRPr="0087724A">
          <w:rPr>
            <w:rStyle w:val="a3"/>
            <w:color w:val="auto"/>
          </w:rPr>
          <w:t>http://www.den-za-dnem.ru/school.php?item=295</w:t>
        </w:r>
      </w:hyperlink>
      <w:r>
        <w:rPr>
          <w:sz w:val="28"/>
        </w:rPr>
        <w:t xml:space="preserve">    </w:t>
      </w:r>
    </w:p>
    <w:p w:rsidR="00F52064" w:rsidRDefault="00F52064" w:rsidP="00F52064">
      <w:pPr>
        <w:ind w:left="720"/>
        <w:rPr>
          <w:sz w:val="28"/>
        </w:rPr>
      </w:pPr>
    </w:p>
    <w:p w:rsidR="00F52064" w:rsidRPr="0087724A" w:rsidRDefault="00F52064" w:rsidP="00F52064">
      <w:pPr>
        <w:rPr>
          <w:b/>
          <w:szCs w:val="22"/>
        </w:rPr>
      </w:pPr>
      <w:r w:rsidRPr="0087724A">
        <w:rPr>
          <w:b/>
          <w:szCs w:val="22"/>
        </w:rPr>
        <w:t xml:space="preserve">                                               Таблицы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 xml:space="preserve">Буквы </w:t>
      </w:r>
      <w:proofErr w:type="gramStart"/>
      <w:r w:rsidRPr="00864868">
        <w:rPr>
          <w:sz w:val="22"/>
          <w:szCs w:val="22"/>
        </w:rPr>
        <w:t>о-а</w:t>
      </w:r>
      <w:proofErr w:type="gramEnd"/>
      <w:r w:rsidRPr="00864868">
        <w:rPr>
          <w:sz w:val="22"/>
          <w:szCs w:val="22"/>
        </w:rPr>
        <w:t xml:space="preserve"> в корнях </w:t>
      </w:r>
      <w:proofErr w:type="spellStart"/>
      <w:r w:rsidRPr="00864868">
        <w:rPr>
          <w:sz w:val="22"/>
          <w:szCs w:val="22"/>
        </w:rPr>
        <w:t>кас</w:t>
      </w:r>
      <w:proofErr w:type="spellEnd"/>
      <w:r w:rsidRPr="00864868">
        <w:rPr>
          <w:sz w:val="22"/>
          <w:szCs w:val="22"/>
        </w:rPr>
        <w:t>-кос, гор-</w:t>
      </w:r>
      <w:proofErr w:type="spellStart"/>
      <w:r w:rsidRPr="00864868">
        <w:rPr>
          <w:sz w:val="22"/>
          <w:szCs w:val="22"/>
        </w:rPr>
        <w:t>гар</w:t>
      </w:r>
      <w:proofErr w:type="spellEnd"/>
      <w:r w:rsidRPr="00864868">
        <w:rPr>
          <w:sz w:val="22"/>
          <w:szCs w:val="22"/>
        </w:rPr>
        <w:t>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 xml:space="preserve">Гласные в приставках </w:t>
      </w:r>
      <w:proofErr w:type="gramStart"/>
      <w:r w:rsidRPr="00864868">
        <w:rPr>
          <w:sz w:val="22"/>
          <w:szCs w:val="22"/>
        </w:rPr>
        <w:t>пре-при</w:t>
      </w:r>
      <w:proofErr w:type="gramEnd"/>
      <w:r w:rsidRPr="00864868">
        <w:rPr>
          <w:sz w:val="22"/>
          <w:szCs w:val="22"/>
        </w:rPr>
        <w:t>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Не с существительными.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Не с прилагательными.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Дефисное написание сложных прилагательных.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Разряды местоимений.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Н и НН в суффиксах имен прилагательных.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Тире между подлежащим и сказуемым.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Союзы при однородных членах предложения.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Обобщающие слова при однородных членах предложения.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Предложения с прямой речью.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Односоставные предложения.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Обособление определений.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Обособление обстоятельств.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Стили речи.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Знаки препинания в бессоюзном сложном предложении.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Пунктуация в сложных предложениях с сочинительной и подчинительной связью.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Сложноподчиненные предложения с несколькими придаточными.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Знаки препинания в сложноподчиненном предложении.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Знаки препинания в сложносочиненном предложении.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Буквы Ы-И после Ц.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Спряжение глаголов.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Разделительные Ъ и Ь.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 xml:space="preserve">Правописание  </w:t>
      </w:r>
      <w:proofErr w:type="gramStart"/>
      <w:r w:rsidRPr="00864868">
        <w:rPr>
          <w:sz w:val="22"/>
          <w:szCs w:val="22"/>
        </w:rPr>
        <w:t>-Т</w:t>
      </w:r>
      <w:proofErr w:type="gramEnd"/>
      <w:r w:rsidRPr="00864868">
        <w:rPr>
          <w:sz w:val="22"/>
          <w:szCs w:val="22"/>
        </w:rPr>
        <w:t>ЬСЯ и –ТСЯ в глаголах.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Безударные гласные в окончаниях прилагательных.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Члены предложения.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 xml:space="preserve">Буквы </w:t>
      </w:r>
      <w:proofErr w:type="gramStart"/>
      <w:r w:rsidRPr="00864868">
        <w:rPr>
          <w:sz w:val="22"/>
          <w:szCs w:val="22"/>
        </w:rPr>
        <w:t>Е-И</w:t>
      </w:r>
      <w:proofErr w:type="gramEnd"/>
      <w:r w:rsidRPr="00864868">
        <w:rPr>
          <w:sz w:val="22"/>
          <w:szCs w:val="22"/>
        </w:rPr>
        <w:t xml:space="preserve"> в корнях с чередованием.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Склонение имен существительных.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Прямая речь.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Знаки препинания в предложениях с однородными членами.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Употребление Ь на конце слов после шипящих.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 xml:space="preserve">Буквы </w:t>
      </w:r>
      <w:proofErr w:type="gramStart"/>
      <w:r w:rsidRPr="00864868">
        <w:rPr>
          <w:sz w:val="22"/>
          <w:szCs w:val="22"/>
        </w:rPr>
        <w:t>О-А</w:t>
      </w:r>
      <w:proofErr w:type="gramEnd"/>
      <w:r w:rsidRPr="00864868">
        <w:rPr>
          <w:sz w:val="22"/>
          <w:szCs w:val="22"/>
        </w:rPr>
        <w:t xml:space="preserve"> в корнях ЛАГ-ЛОЖ, РАСТ-РАЩ-РОС.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Как определить спряжение глагола с безударным личным окончанием.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Три склонения имен существительных.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Причастие как особая форма глагола.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Причастный оборот.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Действительные и страдательные причастия.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Слитное и раздельное написание НЕ с причастиями.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Н и НН в суффиксах страдательных причастий прошедшего времени и прилагательных, обр</w:t>
      </w:r>
      <w:r w:rsidRPr="00864868">
        <w:rPr>
          <w:sz w:val="22"/>
          <w:szCs w:val="22"/>
        </w:rPr>
        <w:t>а</w:t>
      </w:r>
      <w:r w:rsidRPr="00864868">
        <w:rPr>
          <w:sz w:val="22"/>
          <w:szCs w:val="22"/>
        </w:rPr>
        <w:t>зованных от глаголов.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Деепричастие как особая форма глагола.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Деепричастный оборот.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Причастный оборот.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Морфологические признаки глагола. Наклонение.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Морфологические признаки глагола (вид, время, переходность/ непереходность, возвратность).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Синтаксическая роль имени существительного.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Выделение морфологических признаков имен существительных и имен прилагательных путем сравнения.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Морфологические признаки глагола. Спряжение.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lastRenderedPageBreak/>
        <w:t>Морфологические признаки причастия. Действительные причастия.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Морфологический разбор имен существительных.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Морфологический разбор слова как части речи.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Морфологический разбор причастия.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Морфологический разбор глагола.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Морфологические признаки причастия. Страдательные причастия.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Морфологический разбор имени прилагательного.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Наречие и категория состояния как части речи.</w:t>
      </w:r>
    </w:p>
    <w:p w:rsidR="00F52064" w:rsidRPr="00864868" w:rsidRDefault="00F52064" w:rsidP="00F52064">
      <w:pPr>
        <w:numPr>
          <w:ilvl w:val="0"/>
          <w:numId w:val="4"/>
        </w:numPr>
        <w:ind w:left="180"/>
        <w:rPr>
          <w:sz w:val="22"/>
          <w:szCs w:val="22"/>
        </w:rPr>
      </w:pPr>
      <w:r w:rsidRPr="00864868">
        <w:rPr>
          <w:sz w:val="22"/>
          <w:szCs w:val="22"/>
        </w:rPr>
        <w:t>Деепричастие.</w:t>
      </w:r>
    </w:p>
    <w:p w:rsidR="00F52064" w:rsidRPr="00864868" w:rsidRDefault="00F52064" w:rsidP="00F52064">
      <w:pPr>
        <w:rPr>
          <w:sz w:val="22"/>
          <w:szCs w:val="22"/>
        </w:rPr>
      </w:pPr>
    </w:p>
    <w:p w:rsidR="00F52064" w:rsidRPr="00EE19DD" w:rsidRDefault="00F52064" w:rsidP="00F52064">
      <w:pPr>
        <w:jc w:val="center"/>
        <w:rPr>
          <w:b/>
          <w:szCs w:val="28"/>
        </w:rPr>
      </w:pPr>
      <w:r>
        <w:rPr>
          <w:b/>
          <w:szCs w:val="28"/>
        </w:rPr>
        <w:t xml:space="preserve">Двухсторонние </w:t>
      </w:r>
      <w:r w:rsidRPr="00EE19DD">
        <w:rPr>
          <w:b/>
          <w:szCs w:val="28"/>
        </w:rPr>
        <w:t xml:space="preserve"> таблицы</w:t>
      </w:r>
    </w:p>
    <w:p w:rsidR="00F52064" w:rsidRPr="0087724A" w:rsidRDefault="00F52064" w:rsidP="00F52064">
      <w:pPr>
        <w:numPr>
          <w:ilvl w:val="0"/>
          <w:numId w:val="6"/>
        </w:numPr>
        <w:rPr>
          <w:szCs w:val="28"/>
        </w:rPr>
      </w:pPr>
      <w:r w:rsidRPr="0087724A">
        <w:rPr>
          <w:szCs w:val="28"/>
        </w:rPr>
        <w:t>Слитное и раздельное написание НЕ со словами разных частей речи.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в предложениях с прямой речью.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Образование сложных слов и их написание.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в предложениях с цитатами.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букв Ы-И.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в сложных предложениях.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корней с чередующимися гласными.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между однородными членами предложения.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приставок.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в предложениях с обобщающими словами.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 xml:space="preserve"> Правописание Н и НН в именах прилагательных и причастиях.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 xml:space="preserve"> Знаки препинания в предложениях с обращениями, вводными словами и </w:t>
      </w:r>
    </w:p>
    <w:p w:rsidR="00F52064" w:rsidRPr="0087724A" w:rsidRDefault="00F52064" w:rsidP="00F52064">
      <w:pPr>
        <w:ind w:left="720"/>
        <w:rPr>
          <w:szCs w:val="28"/>
        </w:rPr>
      </w:pPr>
      <w:r w:rsidRPr="0087724A">
        <w:rPr>
          <w:szCs w:val="28"/>
        </w:rPr>
        <w:t>конструкциями.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Разделы русской орфографии.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 xml:space="preserve">Разделы русской пунктуации. 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гласных после шипящих и Ц.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в предложениях с союзом 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Ь и Ъ знака в словах.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между частями бессоюзного сложного предложения.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окончаний глаголов.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между частями сложноподчиненного предложения.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окончаний</w:t>
      </w:r>
      <w:proofErr w:type="gramStart"/>
      <w:r w:rsidRPr="0087724A">
        <w:rPr>
          <w:szCs w:val="28"/>
        </w:rPr>
        <w:t xml:space="preserve"> Е</w:t>
      </w:r>
      <w:proofErr w:type="gramEnd"/>
      <w:r w:rsidRPr="0087724A">
        <w:rPr>
          <w:szCs w:val="28"/>
        </w:rPr>
        <w:t xml:space="preserve"> и </w:t>
      </w:r>
      <w:proofErr w:type="spellStart"/>
      <w:r w:rsidRPr="0087724A">
        <w:rPr>
          <w:szCs w:val="28"/>
        </w:rPr>
        <w:t>И</w:t>
      </w:r>
      <w:proofErr w:type="spellEnd"/>
      <w:r w:rsidRPr="0087724A">
        <w:rPr>
          <w:szCs w:val="28"/>
        </w:rPr>
        <w:t xml:space="preserve"> в именах существительных  единственного              </w:t>
      </w:r>
    </w:p>
    <w:p w:rsidR="00F52064" w:rsidRPr="0087724A" w:rsidRDefault="00F52064" w:rsidP="00F52064">
      <w:pPr>
        <w:rPr>
          <w:szCs w:val="28"/>
        </w:rPr>
      </w:pPr>
      <w:r w:rsidRPr="0087724A">
        <w:rPr>
          <w:szCs w:val="28"/>
        </w:rPr>
        <w:t xml:space="preserve">          числа. 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между частями сложносочиненного предложения.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Различение НЕ и НИ.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Знаки препинания и основные случаи их употребления.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Правописание морфем.</w:t>
      </w:r>
    </w:p>
    <w:p w:rsidR="00F52064" w:rsidRPr="0087724A" w:rsidRDefault="00F52064" w:rsidP="00F52064">
      <w:pPr>
        <w:numPr>
          <w:ilvl w:val="0"/>
          <w:numId w:val="5"/>
        </w:numPr>
        <w:rPr>
          <w:szCs w:val="28"/>
        </w:rPr>
      </w:pPr>
      <w:r w:rsidRPr="0087724A">
        <w:rPr>
          <w:szCs w:val="28"/>
        </w:rPr>
        <w:t>Тире между подлежащим и сказуемым.</w:t>
      </w:r>
    </w:p>
    <w:p w:rsidR="00F52064" w:rsidRDefault="00F52064" w:rsidP="00F52064">
      <w:pPr>
        <w:ind w:left="720"/>
        <w:rPr>
          <w:sz w:val="28"/>
        </w:rPr>
      </w:pPr>
    </w:p>
    <w:p w:rsidR="00F52064" w:rsidRPr="00EE19DD" w:rsidRDefault="00F52064" w:rsidP="00F52064">
      <w:pPr>
        <w:ind w:left="720"/>
        <w:jc w:val="center"/>
        <w:rPr>
          <w:b/>
        </w:rPr>
      </w:pPr>
      <w:r w:rsidRPr="00EE19DD">
        <w:rPr>
          <w:b/>
        </w:rPr>
        <w:t>Мультимедийные средства обучения</w:t>
      </w:r>
    </w:p>
    <w:p w:rsidR="00F52064" w:rsidRDefault="00F52064" w:rsidP="00F52064">
      <w:pPr>
        <w:ind w:left="720"/>
        <w:rPr>
          <w:sz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8471"/>
      </w:tblGrid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87724A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>Орфографический диктант</w:t>
            </w:r>
          </w:p>
        </w:tc>
      </w:tr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87724A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>Сдаем ЕГЭ</w:t>
            </w:r>
          </w:p>
        </w:tc>
      </w:tr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87724A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>Русский язык 5 класс</w:t>
            </w:r>
          </w:p>
        </w:tc>
      </w:tr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87724A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>Фраза. Обучающая программа-тренажер по русскому языку</w:t>
            </w:r>
          </w:p>
        </w:tc>
      </w:tr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F90FEB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 xml:space="preserve">Уроки русского языка. 5-6 классы </w:t>
            </w:r>
          </w:p>
        </w:tc>
      </w:tr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F90FEB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>Уроки русского языка. 7-8 классы</w:t>
            </w:r>
          </w:p>
        </w:tc>
      </w:tr>
      <w:tr w:rsidR="00F52064" w:rsidRPr="0087724A" w:rsidTr="00224B6C">
        <w:trPr>
          <w:jc w:val="center"/>
        </w:trPr>
        <w:tc>
          <w:tcPr>
            <w:tcW w:w="664" w:type="dxa"/>
            <w:vAlign w:val="bottom"/>
          </w:tcPr>
          <w:p w:rsidR="00F52064" w:rsidRPr="00F90FEB" w:rsidRDefault="00F52064" w:rsidP="00224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471" w:type="dxa"/>
          </w:tcPr>
          <w:p w:rsidR="00F52064" w:rsidRPr="0087724A" w:rsidRDefault="00F52064" w:rsidP="00224B6C">
            <w:pPr>
              <w:rPr>
                <w:szCs w:val="28"/>
              </w:rPr>
            </w:pPr>
            <w:r w:rsidRPr="0087724A">
              <w:rPr>
                <w:szCs w:val="28"/>
              </w:rPr>
              <w:t>Современный словарь по русскому языку</w:t>
            </w:r>
          </w:p>
        </w:tc>
      </w:tr>
    </w:tbl>
    <w:p w:rsidR="00F52064" w:rsidRPr="00C56F6A" w:rsidRDefault="00F52064" w:rsidP="00F52064">
      <w:pPr>
        <w:ind w:left="720"/>
        <w:rPr>
          <w:sz w:val="28"/>
        </w:rPr>
      </w:pPr>
    </w:p>
    <w:p w:rsidR="00F52064" w:rsidRDefault="00F52064" w:rsidP="00F52064"/>
    <w:p w:rsidR="007C58EC" w:rsidRDefault="007C58EC"/>
    <w:sectPr w:rsidR="007C58EC" w:rsidSect="002242CF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095"/>
    <w:multiLevelType w:val="hybridMultilevel"/>
    <w:tmpl w:val="C76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5EE"/>
    <w:multiLevelType w:val="hybridMultilevel"/>
    <w:tmpl w:val="58CC0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5633D2"/>
    <w:multiLevelType w:val="hybridMultilevel"/>
    <w:tmpl w:val="ED1E1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0514"/>
    <w:multiLevelType w:val="hybridMultilevel"/>
    <w:tmpl w:val="1AC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6E50"/>
    <w:multiLevelType w:val="hybridMultilevel"/>
    <w:tmpl w:val="22F8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5029"/>
    <w:multiLevelType w:val="hybridMultilevel"/>
    <w:tmpl w:val="C152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64"/>
    <w:rsid w:val="00370D2C"/>
    <w:rsid w:val="007C58EC"/>
    <w:rsid w:val="00F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telegraf.ru/misc/day/dis.htm" TargetMode="External"/><Relationship Id="rId18" Type="http://schemas.openxmlformats.org/officeDocument/2006/relationships/hyperlink" Target="http://www.slova.ru/" TargetMode="External"/><Relationship Id="rId26" Type="http://schemas.openxmlformats.org/officeDocument/2006/relationships/hyperlink" Target="http://www.den-za-dnem.ru/school.php?item=2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en.fio.ru/index.php?c=831" TargetMode="External"/><Relationship Id="rId7" Type="http://schemas.openxmlformats.org/officeDocument/2006/relationships/hyperlink" Target="http://urok.hut.ru/" TargetMode="External"/><Relationship Id="rId12" Type="http://schemas.openxmlformats.org/officeDocument/2006/relationships/hyperlink" Target="http://repetitor.lc.ru/onliiie/disp.asp?2" TargetMode="External"/><Relationship Id="rId17" Type="http://schemas.openxmlformats.org/officeDocument/2006/relationships/hyperlink" Target="http://www.repetitor.hl.ru/programms.html" TargetMode="External"/><Relationship Id="rId25" Type="http://schemas.openxmlformats.org/officeDocument/2006/relationships/hyperlink" Target="http://www.pshelp.ru/lib/applicant/00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r.ru/autor/family/" TargetMode="External"/><Relationship Id="rId20" Type="http://schemas.openxmlformats.org/officeDocument/2006/relationships/hyperlink" Target="http://www.history.ru/progru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mce.su/%7Elib/osn_prav.html" TargetMode="External"/><Relationship Id="rId11" Type="http://schemas.openxmlformats.org/officeDocument/2006/relationships/hyperlink" Target="http://likbez.spb.ru/tests/" TargetMode="External"/><Relationship Id="rId24" Type="http://schemas.openxmlformats.org/officeDocument/2006/relationships/hyperlink" Target="http://www.educa.ru/gramot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.msu.su/%7Eapentus/znaete/" TargetMode="External"/><Relationship Id="rId23" Type="http://schemas.openxmlformats.org/officeDocument/2006/relationships/hyperlink" Target="http://www.mediaterra.ru/rusla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school.km.ru/" TargetMode="External"/><Relationship Id="rId19" Type="http://schemas.openxmlformats.org/officeDocument/2006/relationships/hyperlink" Target="http://character.webzo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esnik-oka.narod.ru/" TargetMode="External"/><Relationship Id="rId14" Type="http://schemas.openxmlformats.org/officeDocument/2006/relationships/hyperlink" Target="http://www.slovari.ru/lang/ru/" TargetMode="External"/><Relationship Id="rId22" Type="http://schemas.openxmlformats.org/officeDocument/2006/relationships/hyperlink" Target="http://vschool.km.ru/repetitor.asp?subj=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2017-09-08T06:36:00Z</dcterms:created>
  <dcterms:modified xsi:type="dcterms:W3CDTF">2017-09-08T06:37:00Z</dcterms:modified>
</cp:coreProperties>
</file>