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AB5" w:rsidRDefault="00FF2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7A5">
        <w:rPr>
          <w:rFonts w:ascii="Times New Roman" w:hAnsi="Times New Roman" w:cs="Times New Roman"/>
          <w:b/>
          <w:sz w:val="28"/>
          <w:szCs w:val="28"/>
        </w:rPr>
        <w:t>22-26 сентября</w:t>
      </w:r>
      <w:r>
        <w:rPr>
          <w:rFonts w:ascii="Times New Roman" w:hAnsi="Times New Roman" w:cs="Times New Roman"/>
          <w:sz w:val="28"/>
          <w:szCs w:val="28"/>
        </w:rPr>
        <w:t xml:space="preserve">  в школе прошли мероприятия, посвященные Всемирному дню сердца. Этот день ежегодно отмечается в последнее воскресенье сентября. Девиз дня – «Сердце для жизни».  Классными руководителями, фельдшером ФАП,  учителем биологии проведены беседы  с просмотром  презентаций и видеороликов о влиянии вредных привычек на здоровье сердечно-сосудистой системы, анкетирование «Твой выбор», оформлен информационный стенд для родителей и учащихся, акция «Узнай свое давление», учащиеся выступили с сообщениями. В мероприятиях приняли участие 5-9 классы, педагогический коллектив, родители.</w:t>
      </w:r>
    </w:p>
    <w:p w:rsidR="00FF27A5" w:rsidRDefault="00FF27A5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663" cy="3071950"/>
            <wp:effectExtent l="0" t="0" r="0" b="0"/>
            <wp:docPr id="1" name="Рисунок 1" descr="C:\Users\Админ\Desktop\СЕНТЯБРЬ 2015\DSCN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ЕНТЯБРЬ 2015\DSCN2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74" cy="307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5" w:rsidRDefault="00FF27A5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7A5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747D4" wp14:editId="270B618A">
            <wp:extent cx="4313817" cy="3233209"/>
            <wp:effectExtent l="0" t="0" r="0" b="5715"/>
            <wp:docPr id="12" name="Рисунок 12" descr="C:\Users\Админ\Desktop\СЕНТЯБРЬ 2015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ЕНТЯБРЬ 2015\DSCN2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65" cy="3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5" w:rsidRDefault="00FF27A5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0489" cy="3942739"/>
            <wp:effectExtent l="0" t="0" r="0" b="635"/>
            <wp:docPr id="3" name="Рисунок 3" descr="C:\Users\Админ\Desktop\СЕНТЯБРЬ 2015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ЕНТЯБРЬ 2015\DSCN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69" cy="39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1247" cy="3950802"/>
            <wp:effectExtent l="0" t="0" r="5715" b="0"/>
            <wp:docPr id="4" name="Рисунок 4" descr="C:\Users\Админ\Desktop\СЕНТЯБРЬ 2015\DSCN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ЕНТЯБРЬ 2015\DSCN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50" cy="39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0" cy="3905026"/>
            <wp:effectExtent l="0" t="0" r="0" b="635"/>
            <wp:docPr id="5" name="Рисунок 5" descr="C:\Users\Админ\Desktop\СЕНТЯБРЬ 2015\DSCN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ЕНТЯБРЬ 2015\DSCN2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87" cy="39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762" cy="3966927"/>
            <wp:effectExtent l="0" t="0" r="3175" b="0"/>
            <wp:docPr id="6" name="Рисунок 6" descr="C:\Users\Админ\Desktop\СЕНТЯБРЬ 2015\DSCN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ЕНТЯБРЬ 2015\DSCN2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11" cy="39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CC3212">
      <w:pPr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Default="00CC3212" w:rsidP="00CC3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63236" wp14:editId="7281317B">
            <wp:extent cx="5554645" cy="4163209"/>
            <wp:effectExtent l="0" t="0" r="8255" b="8890"/>
            <wp:docPr id="8" name="Рисунок 8" descr="C:\Users\Админ\Desktop\СЕНТЯБРЬ 2015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ЕНТЯБРЬ 2015\DSCN2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94" cy="41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CC3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086E8" wp14:editId="36543305">
            <wp:extent cx="5604734" cy="4200751"/>
            <wp:effectExtent l="0" t="0" r="0" b="9525"/>
            <wp:docPr id="9" name="Рисунок 9" descr="C:\Users\Админ\Desktop\СЕНТЯБРЬ 2015\DSCN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ЕНТЯБРЬ 2015\DSCN2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44" cy="42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CC3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9DAF0" wp14:editId="40810619">
            <wp:extent cx="5658522" cy="4241065"/>
            <wp:effectExtent l="0" t="0" r="0" b="7620"/>
            <wp:docPr id="10" name="Рисунок 10" descr="C:\Users\Админ\Desktop\СЕНТЯБРЬ 2015\DSCN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ЕНТЯБРЬ 2015\DSCN2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49" cy="42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12" w:rsidRDefault="00CC3212" w:rsidP="00FF2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212" w:rsidRPr="00FF27A5" w:rsidRDefault="00CC3212" w:rsidP="00CC3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DA40B" wp14:editId="27DB3388">
            <wp:extent cx="5690795" cy="4265253"/>
            <wp:effectExtent l="0" t="0" r="5715" b="2540"/>
            <wp:docPr id="11" name="Рисунок 11" descr="C:\Users\Админ\Desktop\СЕНТЯБРЬ 2015\DSCN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ЕНТЯБРЬ 2015\DSCN2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89" cy="427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212" w:rsidRPr="00FF2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678"/>
    <w:rsid w:val="009D6AB5"/>
    <w:rsid w:val="00AB6678"/>
    <w:rsid w:val="00CC3212"/>
    <w:rsid w:val="00F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2015-09-30T17:29:00Z</dcterms:created>
  <dcterms:modified xsi:type="dcterms:W3CDTF">2015-09-30T17:45:00Z</dcterms:modified>
</cp:coreProperties>
</file>