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«Верхнесуерская СОШ» </w:t>
      </w:r>
    </w:p>
    <w:p w:rsidR="003E2185" w:rsidRPr="00263A0F" w:rsidRDefault="00AB4842" w:rsidP="00263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Ошурковская</w:t>
      </w:r>
      <w:proofErr w:type="spellEnd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3E2185" w:rsidRDefault="003E2185" w:rsidP="003E2185">
      <w:pPr>
        <w:spacing w:after="0" w:line="240" w:lineRule="auto"/>
      </w:pPr>
    </w:p>
    <w:p w:rsidR="003E2185" w:rsidRPr="00E63C11" w:rsidRDefault="003E2185" w:rsidP="00E63C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sz w:val="24"/>
          <w:szCs w:val="24"/>
        </w:rPr>
        <w:t xml:space="preserve">На 07.02.2020 г.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ТПО упр. 33;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E63C11">
        <w:rPr>
          <w:rFonts w:ascii="Times New Roman" w:hAnsi="Times New Roman" w:cs="Times New Roman"/>
          <w:sz w:val="24"/>
          <w:szCs w:val="24"/>
        </w:rPr>
        <w:t>: урок 31, с.10-11 упр.8,9;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E63C11">
        <w:rPr>
          <w:rFonts w:ascii="Times New Roman" w:hAnsi="Times New Roman" w:cs="Times New Roman"/>
          <w:sz w:val="24"/>
          <w:szCs w:val="24"/>
        </w:rPr>
        <w:t>: с.22-29, ТПО с.15-20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sz w:val="24"/>
          <w:szCs w:val="24"/>
        </w:rPr>
        <w:t>на 10.02.2020 г.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ТПО </w:t>
      </w:r>
      <w:r w:rsidRPr="00E63C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3C11">
        <w:rPr>
          <w:rFonts w:ascii="Times New Roman" w:hAnsi="Times New Roman" w:cs="Times New Roman"/>
          <w:sz w:val="24"/>
          <w:szCs w:val="24"/>
        </w:rPr>
        <w:t xml:space="preserve"> 22-24</w:t>
      </w:r>
      <w:r w:rsidRPr="00E63C11">
        <w:rPr>
          <w:rFonts w:ascii="Times New Roman" w:hAnsi="Times New Roman" w:cs="Times New Roman"/>
          <w:b/>
          <w:sz w:val="24"/>
          <w:szCs w:val="24"/>
        </w:rPr>
        <w:t>; литературное чтение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с.35-37, ТПО с.60-61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sz w:val="24"/>
          <w:szCs w:val="24"/>
        </w:rPr>
        <w:t>на 11.02.2020 г.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E63C11">
        <w:rPr>
          <w:rFonts w:ascii="Times New Roman" w:hAnsi="Times New Roman" w:cs="Times New Roman"/>
          <w:sz w:val="24"/>
          <w:szCs w:val="24"/>
        </w:rPr>
        <w:t>: с.31-33, упр.51,52,54,56, правила</w:t>
      </w:r>
      <w:r w:rsidRPr="00E63C1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с.18, </w:t>
      </w:r>
      <w:r w:rsidRPr="00E63C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3C11">
        <w:rPr>
          <w:rFonts w:ascii="Times New Roman" w:hAnsi="Times New Roman" w:cs="Times New Roman"/>
          <w:sz w:val="24"/>
          <w:szCs w:val="24"/>
        </w:rPr>
        <w:t xml:space="preserve"> 1,2;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урок 32 с.11-15;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E63C11">
        <w:rPr>
          <w:rFonts w:ascii="Times New Roman" w:hAnsi="Times New Roman" w:cs="Times New Roman"/>
          <w:sz w:val="24"/>
          <w:szCs w:val="24"/>
        </w:rPr>
        <w:t>: с.30-34, ТПО с.21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sz w:val="24"/>
          <w:szCs w:val="24"/>
        </w:rPr>
        <w:t>на 12.02.2020 г.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E63C11">
        <w:rPr>
          <w:rFonts w:ascii="Times New Roman" w:hAnsi="Times New Roman" w:cs="Times New Roman"/>
          <w:sz w:val="24"/>
          <w:szCs w:val="24"/>
        </w:rPr>
        <w:t>: с.34-35, упр.59, 61, правило, ТПО упр.38</w:t>
      </w:r>
      <w:r w:rsidRPr="00E63C1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с.19, </w:t>
      </w:r>
      <w:r w:rsidRPr="00E63C1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63C11">
        <w:rPr>
          <w:rFonts w:ascii="Times New Roman" w:hAnsi="Times New Roman" w:cs="Times New Roman"/>
          <w:sz w:val="24"/>
          <w:szCs w:val="24"/>
        </w:rPr>
        <w:t xml:space="preserve"> 1,2;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рассказ о </w:t>
      </w:r>
      <w:proofErr w:type="spellStart"/>
      <w:r w:rsidRPr="00E63C11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E63C11">
        <w:rPr>
          <w:rFonts w:ascii="Times New Roman" w:hAnsi="Times New Roman" w:cs="Times New Roman"/>
          <w:sz w:val="24"/>
          <w:szCs w:val="24"/>
        </w:rPr>
        <w:t>, с. 38-43 выполнение заданий учебника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sz w:val="24"/>
          <w:szCs w:val="24"/>
        </w:rPr>
        <w:t>на 13.02.2020 г.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E63C11">
        <w:rPr>
          <w:rFonts w:ascii="Times New Roman" w:hAnsi="Times New Roman" w:cs="Times New Roman"/>
          <w:sz w:val="24"/>
          <w:szCs w:val="24"/>
        </w:rPr>
        <w:t>: с.36-37, упр.63,66</w:t>
      </w:r>
      <w:r w:rsidRPr="00E63C1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E63C11">
        <w:rPr>
          <w:rFonts w:ascii="Times New Roman" w:hAnsi="Times New Roman" w:cs="Times New Roman"/>
          <w:sz w:val="24"/>
          <w:szCs w:val="24"/>
        </w:rPr>
        <w:t>: ТПО N 35-40</w:t>
      </w:r>
      <w:r w:rsidRPr="00E63C11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E63C11">
        <w:rPr>
          <w:rFonts w:ascii="Times New Roman" w:hAnsi="Times New Roman" w:cs="Times New Roman"/>
          <w:sz w:val="24"/>
          <w:szCs w:val="24"/>
        </w:rPr>
        <w:t>: с.44-47 наизусть по выбору, ТПО с.61 з.1,2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sz w:val="24"/>
          <w:szCs w:val="24"/>
        </w:rPr>
        <w:t>на 14.02.2020 г.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с.38 «Проверь себя», ТПО упр.40;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урок 33 с.15-19; 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E63C11">
        <w:rPr>
          <w:rFonts w:ascii="Times New Roman" w:hAnsi="Times New Roman" w:cs="Times New Roman"/>
          <w:sz w:val="24"/>
          <w:szCs w:val="24"/>
        </w:rPr>
        <w:t>: повторить раздел «Здоровье и безопасность»</w:t>
      </w: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E63C11">
        <w:rPr>
          <w:rFonts w:ascii="Times New Roman" w:hAnsi="Times New Roman" w:cs="Times New Roman"/>
          <w:sz w:val="24"/>
          <w:szCs w:val="24"/>
        </w:rPr>
        <w:t xml:space="preserve">: читать книги </w:t>
      </w:r>
      <w:proofErr w:type="spellStart"/>
      <w:r w:rsidRPr="00E63C11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</w:p>
    <w:p w:rsidR="003E2185" w:rsidRPr="00E63C11" w:rsidRDefault="003E2185" w:rsidP="00E6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185" w:rsidRPr="00E63C11" w:rsidRDefault="003E2185" w:rsidP="00E63C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11">
        <w:rPr>
          <w:rFonts w:ascii="Times New Roman" w:hAnsi="Times New Roman" w:cs="Times New Roman"/>
          <w:sz w:val="24"/>
          <w:szCs w:val="24"/>
        </w:rPr>
        <w:t xml:space="preserve">Классный руководитель:            С.Г. </w:t>
      </w:r>
      <w:proofErr w:type="spellStart"/>
      <w:r w:rsidRPr="00E63C11">
        <w:rPr>
          <w:rFonts w:ascii="Times New Roman" w:hAnsi="Times New Roman" w:cs="Times New Roman"/>
          <w:sz w:val="24"/>
          <w:szCs w:val="24"/>
        </w:rPr>
        <w:t>Волосникова</w:t>
      </w:r>
      <w:bookmarkStart w:id="0" w:name="_GoBack"/>
      <w:bookmarkEnd w:id="0"/>
      <w:proofErr w:type="spellEnd"/>
    </w:p>
    <w:sectPr w:rsidR="003E2185" w:rsidRPr="00E63C11" w:rsidSect="003E21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9C"/>
    <w:rsid w:val="000E4C87"/>
    <w:rsid w:val="001806C0"/>
    <w:rsid w:val="00263A0F"/>
    <w:rsid w:val="003E2185"/>
    <w:rsid w:val="0041479C"/>
    <w:rsid w:val="00505FCB"/>
    <w:rsid w:val="005D7ACB"/>
    <w:rsid w:val="005F0094"/>
    <w:rsid w:val="00696F3C"/>
    <w:rsid w:val="006A161C"/>
    <w:rsid w:val="006D04FF"/>
    <w:rsid w:val="008657B6"/>
    <w:rsid w:val="00977D08"/>
    <w:rsid w:val="009878BC"/>
    <w:rsid w:val="00A0038A"/>
    <w:rsid w:val="00AB4842"/>
    <w:rsid w:val="00AE2AF0"/>
    <w:rsid w:val="00D257F2"/>
    <w:rsid w:val="00D51A72"/>
    <w:rsid w:val="00DB7DAF"/>
    <w:rsid w:val="00E63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Верхнесуерская</cp:lastModifiedBy>
  <cp:revision>2</cp:revision>
  <dcterms:created xsi:type="dcterms:W3CDTF">2020-02-13T08:16:00Z</dcterms:created>
  <dcterms:modified xsi:type="dcterms:W3CDTF">2020-02-13T08:16:00Z</dcterms:modified>
</cp:coreProperties>
</file>